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552CD">
      <w:pPr>
        <w:keepNext w:val="0"/>
        <w:keepLines w:val="0"/>
        <w:widowControl/>
        <w:suppressLineNumbers w:val="0"/>
        <w:jc w:val="center"/>
        <w:rPr>
          <w:rFonts w:ascii="Times New Roman" w:hAnsi="Times New Roman"/>
        </w:rPr>
      </w:pPr>
      <w:r>
        <w:rPr>
          <w:rFonts w:ascii="Times New Roman" w:hAnsi="Times New Roman" w:eastAsia="方正小标宋_GBK" w:cs="方正小标宋_GBK"/>
          <w:snapToGrid w:val="0"/>
          <w:color w:val="000000"/>
          <w:kern w:val="0"/>
          <w:sz w:val="43"/>
          <w:szCs w:val="43"/>
          <w:lang w:val="en-US" w:eastAsia="zh-CN"/>
        </w:rPr>
        <w:t>重庆市长寿区</w:t>
      </w:r>
      <w:r>
        <w:rPr>
          <w:rFonts w:hint="eastAsia" w:ascii="Times New Roman" w:hAnsi="Times New Roman" w:eastAsia="方正小标宋_GBK" w:cs="方正小标宋_GBK"/>
          <w:snapToGrid w:val="0"/>
          <w:color w:val="000000"/>
          <w:kern w:val="0"/>
          <w:sz w:val="43"/>
          <w:szCs w:val="43"/>
          <w:lang w:val="en-US" w:eastAsia="zh-CN"/>
        </w:rPr>
        <w:t>菩提</w:t>
      </w:r>
      <w:r>
        <w:rPr>
          <w:rFonts w:ascii="Times New Roman" w:hAnsi="Times New Roman" w:eastAsia="方正小标宋_GBK" w:cs="方正小标宋_GBK"/>
          <w:snapToGrid w:val="0"/>
          <w:color w:val="000000"/>
          <w:kern w:val="0"/>
          <w:sz w:val="43"/>
          <w:szCs w:val="43"/>
          <w:lang w:val="en-US" w:eastAsia="zh-CN"/>
        </w:rPr>
        <w:t>街道办事处</w:t>
      </w:r>
    </w:p>
    <w:p w14:paraId="48F61DD1">
      <w:pPr>
        <w:keepNext w:val="0"/>
        <w:keepLines w:val="0"/>
        <w:widowControl/>
        <w:suppressLineNumbers w:val="0"/>
        <w:jc w:val="center"/>
        <w:rPr>
          <w:rFonts w:ascii="Times New Roman" w:hAnsi="Times New Roman"/>
        </w:rPr>
      </w:pPr>
      <w:r>
        <w:rPr>
          <w:rFonts w:hint="eastAsia" w:ascii="Times New Roman" w:hAnsi="Times New Roman" w:eastAsia="方正小标宋_GBK" w:cs="方正小标宋_GBK"/>
          <w:snapToGrid w:val="0"/>
          <w:color w:val="000000"/>
          <w:kern w:val="0"/>
          <w:sz w:val="43"/>
          <w:szCs w:val="43"/>
          <w:lang w:val="en-US" w:eastAsia="zh-CN"/>
        </w:rPr>
        <w:t>关于盛世桃源14幢1单元增设电梯的公示</w:t>
      </w:r>
    </w:p>
    <w:p w14:paraId="04122FC4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left"/>
        <w:textAlignment w:val="baseline"/>
        <w:rPr>
          <w:rFonts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/>
        </w:rPr>
      </w:pPr>
    </w:p>
    <w:p w14:paraId="24CAD035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left"/>
        <w:textAlignment w:val="baseline"/>
        <w:rPr>
          <w:rFonts w:ascii="Times New Roman" w:hAnsi="Times New Roman"/>
        </w:rPr>
      </w:pPr>
      <w:r>
        <w:rPr>
          <w:rFonts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/>
        </w:rPr>
        <w:t>相关利害关系人</w:t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/>
        </w:rPr>
        <w:t>：</w:t>
      </w:r>
    </w:p>
    <w:p w14:paraId="254BE65A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20" w:firstLineChars="200"/>
        <w:jc w:val="left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/>
        </w:rPr>
        <w:t>长寿区盛世桃源14幢1单元位于长寿区文苑社区文苑大道1号，共7层14户。目前，该单元业主申请增设电梯，符合《重庆市既有住宅增设电梯管理办法》的规定，现予以公示。</w:t>
      </w:r>
    </w:p>
    <w:p w14:paraId="1ADD52B0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20" w:firstLineChars="200"/>
        <w:jc w:val="left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/>
        </w:rPr>
        <w:t>公示期为：2025年4月25日至2025年5月1日，共7天。</w:t>
      </w:r>
    </w:p>
    <w:p w14:paraId="55E67F0E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left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drawing>
          <wp:inline distT="0" distB="0" distL="114300" distR="114300">
            <wp:extent cx="2954655" cy="2955290"/>
            <wp:effectExtent l="0" t="0" r="16510" b="17145"/>
            <wp:docPr id="1" name="图片 1" descr="IMG_20250424_094457_edit_80712701377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50424_094457_edit_80712701377786"/>
                    <pic:cNvPicPr>
                      <a:picLocks noChangeAspect="1"/>
                    </pic:cNvPicPr>
                  </pic:nvPicPr>
                  <pic:blipFill>
                    <a:blip r:embed="rId6"/>
                    <a:srcRect l="1028" t="1909" b="207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54655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drawing>
          <wp:inline distT="0" distB="0" distL="114300" distR="114300">
            <wp:extent cx="2978150" cy="2548890"/>
            <wp:effectExtent l="0" t="0" r="3810" b="12700"/>
            <wp:docPr id="2" name="图片 2" descr="IMG_20250424_094508_edit_80701664457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50424_094508_edit_80701664457476"/>
                    <pic:cNvPicPr>
                      <a:picLocks noChangeAspect="1"/>
                    </pic:cNvPicPr>
                  </pic:nvPicPr>
                  <pic:blipFill>
                    <a:blip r:embed="rId7"/>
                    <a:srcRect l="1686" r="1898" b="372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978150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BDD8D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20" w:firstLineChars="200"/>
        <w:jc w:val="left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>现场公示资料为:申请书、授权委托书、业主书面同意意见、承诺书、费用协议、增设电梯示意图、宗地图。</w:t>
      </w:r>
    </w:p>
    <w:p w14:paraId="2829BD0E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20" w:firstLineChars="200"/>
        <w:jc w:val="left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 w:bidi="ar"/>
        </w:rPr>
        <w:t>线上公示详见：“长寿区人民政府官网首页-公告公示”。</w:t>
      </w:r>
    </w:p>
    <w:p w14:paraId="1CC39BC5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20" w:firstLineChars="200"/>
        <w:jc w:val="left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/>
        </w:rPr>
        <w:t>有意见和建议的相关利害关系人，请自公示期满5个工作日内将书面意见、房产证(购房合同)等证明材料邮寄或直接提交至重庆市长寿区菩提街道办事处305办公室。逾期未提出的，视为自动放弃权利。</w:t>
      </w:r>
    </w:p>
    <w:p w14:paraId="56FB9C34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20" w:firstLineChars="200"/>
        <w:jc w:val="left"/>
        <w:textAlignment w:val="baseline"/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/>
        </w:rPr>
        <w:t>相关利害关系人可自公示期满之日起五个工作日内，向重庆市长寿区菩提街道办事处提出书面听证申请，并提交房产证（或购房合同）等证明涉及其重大利害关系的材料。逾期未提出，视为自动放弃听证权利。</w:t>
      </w:r>
    </w:p>
    <w:p w14:paraId="3C11DE24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20" w:firstLineChars="200"/>
        <w:jc w:val="left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/>
        </w:rPr>
        <w:t>经公示无异议的，申请人须尽快到我街道完善联合审查程序，并于项目开工前办理开工建设信息录入管理手续，方可动工建设。</w:t>
      </w:r>
    </w:p>
    <w:p w14:paraId="58459E0B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20" w:firstLineChars="200"/>
        <w:jc w:val="left"/>
        <w:textAlignment w:val="baseline"/>
        <w:rPr>
          <w:rFonts w:hint="default" w:ascii="Times New Roman" w:hAnsi="Times New Roman" w:eastAsia="方正仿宋_GBK" w:cs="方正仿宋_GBK"/>
          <w:lang w:val="en-US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/>
        </w:rPr>
        <w:t>联系地址：重庆市长寿区桃源西四路1号</w:t>
      </w:r>
    </w:p>
    <w:p w14:paraId="4BF19EA4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20" w:firstLineChars="200"/>
        <w:jc w:val="left"/>
        <w:textAlignment w:val="baseline"/>
        <w:rPr>
          <w:rFonts w:hint="default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/>
        </w:rPr>
        <w:t>联系电话：023-81881919</w:t>
      </w:r>
    </w:p>
    <w:p w14:paraId="5E03C7FD">
      <w:pPr>
        <w:pStyle w:val="2"/>
        <w:spacing w:before="96" w:line="184" w:lineRule="auto"/>
        <w:ind w:left="445"/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</w:pPr>
    </w:p>
    <w:p w14:paraId="2F528F61">
      <w:pPr>
        <w:pStyle w:val="2"/>
        <w:spacing w:before="96" w:line="184" w:lineRule="auto"/>
        <w:ind w:left="445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注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  <w:lang w:val="en-US" w:eastAsia="zh-CN"/>
        </w:rPr>
        <w:t>: 1.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本次公示不能作为开工建设依据。</w:t>
      </w:r>
    </w:p>
    <w:p w14:paraId="6C62543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954" w:firstLineChars="300"/>
        <w:jc w:val="left"/>
        <w:textAlignment w:val="baseline"/>
        <w:rPr>
          <w:rFonts w:hint="eastAsia" w:ascii="Times New Roman" w:hAnsi="Times New Roman" w:eastAsia="方正仿宋_GBK" w:cs="方正仿宋_GBK"/>
          <w:spacing w:val="-2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拟安装电梯位置，涉及影响现状管网等相关设施，需由本单元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</w:rPr>
        <w:t>业主做好迁改方案，及相关协调工作，确保安全</w:t>
      </w:r>
      <w:r>
        <w:rPr>
          <w:rFonts w:hint="eastAsia" w:ascii="Times New Roman" w:hAnsi="Times New Roman" w:eastAsia="方正仿宋_GBK" w:cs="方正仿宋_GBK"/>
          <w:spacing w:val="-2"/>
          <w:sz w:val="32"/>
          <w:szCs w:val="32"/>
          <w:lang w:eastAsia="zh-CN"/>
        </w:rPr>
        <w:t>。</w:t>
      </w:r>
    </w:p>
    <w:p w14:paraId="3355D75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954" w:firstLineChars="300"/>
        <w:jc w:val="left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spacing w:val="-2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/>
        </w:rPr>
        <w:t>3.相关利害关系人对公示资料真实性负责，有异议请立即反映。</w:t>
      </w:r>
    </w:p>
    <w:p w14:paraId="7091E70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954" w:firstLineChars="300"/>
        <w:jc w:val="left"/>
        <w:textAlignment w:val="baseline"/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pacing w:val="-1"/>
          <w:sz w:val="32"/>
          <w:szCs w:val="32"/>
          <w:lang w:val="en-US" w:eastAsia="zh-CN"/>
        </w:rPr>
        <w:t>4.后续若电梯选址存在变更，需重新流转回到公示流程。</w:t>
      </w:r>
    </w:p>
    <w:p w14:paraId="5FA2EF4A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both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/>
        </w:rPr>
      </w:pPr>
    </w:p>
    <w:p w14:paraId="50DEDC57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both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/>
        </w:rPr>
      </w:pPr>
    </w:p>
    <w:p w14:paraId="42FAFC36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both"/>
        <w:textAlignment w:val="baseline"/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/>
        </w:rPr>
      </w:pPr>
    </w:p>
    <w:p w14:paraId="461BC679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20" w:firstLineChars="200"/>
        <w:jc w:val="right"/>
        <w:textAlignment w:val="baseline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/>
        </w:rPr>
        <w:t>重庆市长寿区菩提街道办事处</w:t>
      </w:r>
    </w:p>
    <w:p w14:paraId="6016F678"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firstLine="620" w:firstLineChars="200"/>
        <w:jc w:val="center"/>
        <w:textAlignment w:val="baseline"/>
        <w:rPr>
          <w:rFonts w:ascii="Times New Roman" w:hAnsi="Times New Roman"/>
        </w:rPr>
      </w:pPr>
      <w:r>
        <w:rPr>
          <w:rFonts w:hint="eastAsia" w:ascii="Times New Roman" w:hAnsi="Times New Roman" w:eastAsia="方正仿宋_GBK" w:cs="方正仿宋_GBK"/>
          <w:snapToGrid w:val="0"/>
          <w:color w:val="000000"/>
          <w:kern w:val="0"/>
          <w:sz w:val="31"/>
          <w:szCs w:val="31"/>
          <w:lang w:val="en-US" w:eastAsia="zh-CN"/>
        </w:rPr>
        <w:t xml:space="preserve">                                                   2025年4月25日</w:t>
      </w:r>
    </w:p>
    <w:p w14:paraId="144A7860">
      <w:pPr>
        <w:pStyle w:val="2"/>
        <w:spacing w:before="3" w:line="205" w:lineRule="auto"/>
        <w:ind w:firstLine="3200" w:firstLineChars="1000"/>
        <w:jc w:val="right"/>
        <w:rPr>
          <w:rFonts w:hint="eastAsia" w:ascii="Times New Roman" w:hAnsi="Times New Roman" w:eastAsia="方正仿宋_GBK" w:cs="方正仿宋_GBK"/>
          <w:sz w:val="32"/>
          <w:szCs w:val="32"/>
        </w:rPr>
      </w:pPr>
      <w:bookmarkStart w:id="0" w:name="_GoBack"/>
      <w:bookmarkEnd w:id="0"/>
    </w:p>
    <w:sectPr>
      <w:pgSz w:w="11906" w:h="16839"/>
      <w:pgMar w:top="1701" w:right="1474" w:bottom="1417" w:left="14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DlkOWYzOTk3ZTQ2N2JhYTI4ZjY4YTIwY2ZjMDM0OTUifQ=="/>
  </w:docVars>
  <w:rsids>
    <w:rsidRoot w:val="00000000"/>
    <w:rsid w:val="01AF4EA2"/>
    <w:rsid w:val="04D31337"/>
    <w:rsid w:val="05962A91"/>
    <w:rsid w:val="07013F3A"/>
    <w:rsid w:val="0C063DA0"/>
    <w:rsid w:val="0C9C64B3"/>
    <w:rsid w:val="0CD042A4"/>
    <w:rsid w:val="0E1C3D4F"/>
    <w:rsid w:val="0FF7237E"/>
    <w:rsid w:val="12BC340B"/>
    <w:rsid w:val="137F4B47"/>
    <w:rsid w:val="14D97B53"/>
    <w:rsid w:val="17183B41"/>
    <w:rsid w:val="18900F11"/>
    <w:rsid w:val="19924EC5"/>
    <w:rsid w:val="1C4F78D3"/>
    <w:rsid w:val="1F784B5D"/>
    <w:rsid w:val="20AE4CDA"/>
    <w:rsid w:val="21554012"/>
    <w:rsid w:val="21A47AD5"/>
    <w:rsid w:val="229677D4"/>
    <w:rsid w:val="23257782"/>
    <w:rsid w:val="23BE3486"/>
    <w:rsid w:val="27DD7C53"/>
    <w:rsid w:val="294E0E09"/>
    <w:rsid w:val="2C962341"/>
    <w:rsid w:val="2DE23593"/>
    <w:rsid w:val="300F0BC6"/>
    <w:rsid w:val="309335A5"/>
    <w:rsid w:val="357339A5"/>
    <w:rsid w:val="361A7211"/>
    <w:rsid w:val="36237179"/>
    <w:rsid w:val="3643781B"/>
    <w:rsid w:val="36AF5858"/>
    <w:rsid w:val="3A5D7EB5"/>
    <w:rsid w:val="3ADD5EFA"/>
    <w:rsid w:val="3AF41419"/>
    <w:rsid w:val="3B8A54C8"/>
    <w:rsid w:val="3C57218D"/>
    <w:rsid w:val="3C807513"/>
    <w:rsid w:val="3F6B71B9"/>
    <w:rsid w:val="40860A30"/>
    <w:rsid w:val="43500256"/>
    <w:rsid w:val="44CC584A"/>
    <w:rsid w:val="44CE0BF8"/>
    <w:rsid w:val="451E392D"/>
    <w:rsid w:val="454D4212"/>
    <w:rsid w:val="46284929"/>
    <w:rsid w:val="471E5E67"/>
    <w:rsid w:val="483C0241"/>
    <w:rsid w:val="48466007"/>
    <w:rsid w:val="4B5D32EE"/>
    <w:rsid w:val="4B7F49FA"/>
    <w:rsid w:val="4C8C7E2E"/>
    <w:rsid w:val="4E45017D"/>
    <w:rsid w:val="4E6F6057"/>
    <w:rsid w:val="4FC96B8B"/>
    <w:rsid w:val="510C4F82"/>
    <w:rsid w:val="519534C5"/>
    <w:rsid w:val="52C75604"/>
    <w:rsid w:val="533662E6"/>
    <w:rsid w:val="54320F2F"/>
    <w:rsid w:val="57C00874"/>
    <w:rsid w:val="598F25C7"/>
    <w:rsid w:val="5C9A5B38"/>
    <w:rsid w:val="5D101956"/>
    <w:rsid w:val="5D7B60E5"/>
    <w:rsid w:val="5F011067"/>
    <w:rsid w:val="61ED48EB"/>
    <w:rsid w:val="62487DE4"/>
    <w:rsid w:val="6546685C"/>
    <w:rsid w:val="658B711D"/>
    <w:rsid w:val="68276435"/>
    <w:rsid w:val="6830509F"/>
    <w:rsid w:val="69C77840"/>
    <w:rsid w:val="6C8D4D71"/>
    <w:rsid w:val="6C9E09E2"/>
    <w:rsid w:val="6E060B13"/>
    <w:rsid w:val="707029DF"/>
    <w:rsid w:val="713A123F"/>
    <w:rsid w:val="74D303BB"/>
    <w:rsid w:val="76766F24"/>
    <w:rsid w:val="7727334C"/>
    <w:rsid w:val="7874361A"/>
    <w:rsid w:val="7BA02D8F"/>
    <w:rsid w:val="7C646B66"/>
    <w:rsid w:val="7CE805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609</Words>
  <Characters>638</Characters>
  <Paragraphs>18</Paragraphs>
  <TotalTime>5</TotalTime>
  <ScaleCrop>false</ScaleCrop>
  <LinksUpToDate>false</LinksUpToDate>
  <CharactersWithSpaces>696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2024-01-12T11:19:00Z</dcterms:created>
  <dc:creator>Administrator</dc:creator>
  <cp:lastModifiedBy>缘DX</cp:lastModifiedBy>
  <cp:lastPrinted>2025-03-03T08:23:00Z</cp:lastPrinted>
  <dcterms:modified xsi:type="dcterms:W3CDTF">2025-04-24T08:39:23Z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2024-01-12T14:21:02Z</vt:filetime>
  </property>
  <property fmtid="{D5CDD505-2E9C-101B-9397-08002B2CF9AE}" pid="4" name="KSOProductBuildVer">
    <vt:lpwstr>2052-12.1.0.20784</vt:lpwstr>
  </property>
  <property fmtid="{D5CDD505-2E9C-101B-9397-08002B2CF9AE}" pid="5" name="ICV">
    <vt:lpwstr>886866F027484476B09689B4E572CD48_13</vt:lpwstr>
  </property>
  <property fmtid="{D5CDD505-2E9C-101B-9397-08002B2CF9AE}" pid="6" name="KSOTemplateDocerSaveRecord">
    <vt:lpwstr>eyJoZGlkIjoiMDlkOWYzOTk3ZTQ2N2JhYTI4ZjY4YTIwY2ZjMDM0OTUiLCJ1c2VySWQiOiI2MDAzMTkzMTcifQ==</vt:lpwstr>
  </property>
</Properties>
</file>