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0C64E">
      <w:pPr>
        <w:rPr>
          <w:rFonts w:hint="default" w:ascii="Times New Roman" w:hAnsi="Times New Roman" w:eastAsia="黑体" w:cs="Times New Roman"/>
        </w:rPr>
      </w:pPr>
      <w:r>
        <w:rPr>
          <w:rFonts w:hint="default" w:ascii="Times New Roman" w:hAnsi="Times New Roman" w:eastAsia="黑体" w:cs="Times New Roman"/>
          <w:color w:val="FF000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C7qzt76AQAA6wMAAA4AAABkcnMvZTJvRG9jLnhtbK1TzY7T&#10;MBC+I/EOlu806SIVFDXdw5ZyQVCJ5QGmttNY+E8et2lfghdA4gYnjtx5G3Yfg3GS7bK7lx7IwRl7&#10;xt/M9814fnmwhu1VRO1dzaeTkjPlhJfabWv+6Xr14jVnmMBJMN6pmh8V8svF82fzLlTqwrfeSBUZ&#10;gTisulDzNqVQFQWKVlnAiQ/KkbPx0UKibdwWMkJH6NYUF2U5KzofZYheKEQ6XQ5OPiLGcwB902ih&#10;ll7srHJpQI3KQCJK2OqAfNFX2zRKpA9NgyoxU3NimvqVkpC9yWuxmEO1jRBaLcYS4JwSHnGyoB0l&#10;PUEtIQHbRf0EymoRPfomTYS3xUCkV4RYTMtH2nxsIaieC0mN4SQ6/j9Y8X6/jkxLmgTOHFhq+M3X&#10;X3++fL/9/Y3Wm58/2DSL1AWsKPbKreO4w7COmfGhiTb/iQs79MIeT8KqQ2KCDmdTYveSNBd3vuL+&#10;YoiY3ipvWTZqbrTLnKGC/TtMlIxC70LysXGsq/mrGc0S4QFNYEOdJ9MGYpGoj5+v27Eb6I2WK21M&#10;vohxu7kyke2BZmG1KunLzAj+QVjOtQRsh7jeNUxJq0C+cZKlYyCVHD0OniuxSnJmFL2lbBEgVAm0&#10;OSeSUhtHFWRxBzmztfHySD3Zhai3LQnS69/H0Az09Y7zmofs332PdP9GF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NllNYAAAAIAQAADwAAAAAAAAABACAAAAAiAAAAZHJzL2Rvd25yZXYueG1s&#10;UEsBAhQAFAAAAAgAh07iQC7qzt76AQAA6wMAAA4AAAAAAAAAAQAgAAAAJQEAAGRycy9lMm9Eb2Mu&#10;eG1sUEsFBgAAAAAGAAYAWQEAAJEFAAAAAA==&#10;">
                <v:fill on="f" focussize="0,0"/>
                <v:stroke weight="6pt" color="#FF0000" linestyle="thickThin" joinstyle="round"/>
                <v:imagedata o:title=""/>
                <o:lock v:ext="edit" aspectratio="f"/>
              </v:line>
            </w:pict>
          </mc:Fallback>
        </mc:AlternateContent>
      </w:r>
      <w:r>
        <w:rPr>
          <w:rFonts w:hint="default" w:ascii="Times New Roman" w:hAnsi="Times New Roman" w:eastAsia="黑体" w:cs="Times New Roman"/>
          <w:color w:val="FF0000"/>
        </w:rPr>
        <w:pict>
          <v:shape id="AutoShape 2" o:spid="_x0000_s1027" o:spt="136" type="#_x0000_t136" style="position:absolute;left:0pt;margin-top:85.05pt;height:51pt;width:425.2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长寿区凤城街道办事处" style="font-family:方正小标宋_GBK;font-size:36pt;font-weight:bold;v-text-align:center;"/>
          </v:shape>
        </w:pict>
      </w:r>
    </w:p>
    <w:p w14:paraId="7468B0C5">
      <w:pPr>
        <w:rPr>
          <w:rFonts w:hint="default" w:ascii="Times New Roman" w:hAnsi="Times New Roman" w:eastAsia="黑体" w:cs="Times New Roman"/>
        </w:rPr>
      </w:pPr>
    </w:p>
    <w:p w14:paraId="483AA0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ascii="Times New Roman" w:hAnsi="Times New Roman" w:eastAsia="方正小标宋_GBK" w:cs="方正小标宋_GBK"/>
          <w:snapToGrid w:val="0"/>
          <w:color w:val="000000"/>
          <w:kern w:val="0"/>
          <w:sz w:val="43"/>
          <w:szCs w:val="43"/>
          <w:lang w:val="en-US" w:eastAsia="zh-CN" w:bidi="ar"/>
        </w:rPr>
        <w:t>重庆市长寿区凤城街道办事处</w:t>
      </w:r>
    </w:p>
    <w:p w14:paraId="31AD55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hint="eastAsia" w:ascii="Times New Roman" w:hAnsi="Times New Roman" w:eastAsia="方正小标宋_GBK" w:cs="方正小标宋_GBK"/>
          <w:snapToGrid w:val="0"/>
          <w:color w:val="000000"/>
          <w:kern w:val="0"/>
          <w:sz w:val="43"/>
          <w:szCs w:val="43"/>
          <w:lang w:val="en-US" w:eastAsia="zh-CN" w:bidi="ar"/>
        </w:rPr>
        <w:t>关于创业街18号3单元增设电梯的公示</w:t>
      </w:r>
    </w:p>
    <w:p w14:paraId="5EC32F2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eastAsia="方正仿宋_GBK" w:cs="方正仿宋_GBK"/>
          <w:snapToGrid w:val="0"/>
          <w:color w:val="000000"/>
          <w:kern w:val="0"/>
          <w:sz w:val="31"/>
          <w:szCs w:val="31"/>
          <w:lang w:val="en-US" w:eastAsia="zh-CN" w:bidi="ar"/>
        </w:rPr>
      </w:pPr>
    </w:p>
    <w:p w14:paraId="49C79A68">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rPr>
      </w:pPr>
      <w:r>
        <w:rPr>
          <w:rFonts w:ascii="Times New Roman" w:hAnsi="Times New Roman" w:eastAsia="方正仿宋_GBK" w:cs="方正仿宋_GBK"/>
          <w:snapToGrid w:val="0"/>
          <w:color w:val="000000"/>
          <w:kern w:val="0"/>
          <w:sz w:val="31"/>
          <w:szCs w:val="31"/>
          <w:lang w:val="en-US" w:eastAsia="zh-CN" w:bidi="ar"/>
        </w:rPr>
        <w:t>相关利害关系人</w:t>
      </w:r>
      <w:r>
        <w:rPr>
          <w:rFonts w:hint="eastAsia" w:ascii="Times New Roman" w:hAnsi="Times New Roman" w:eastAsia="方正仿宋_GBK" w:cs="方正仿宋_GBK"/>
          <w:snapToGrid w:val="0"/>
          <w:color w:val="000000"/>
          <w:kern w:val="0"/>
          <w:sz w:val="31"/>
          <w:szCs w:val="31"/>
          <w:lang w:val="en-US" w:eastAsia="zh-CN" w:bidi="ar"/>
        </w:rPr>
        <w:t>：</w:t>
      </w:r>
    </w:p>
    <w:p w14:paraId="37168376">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长寿区创业街18号3单元位于凤城街道创业街18号。目前，该单元业主申请增设电梯，符合《重庆市既有住宅增设电梯管理办法》的规定，现予以公示。</w:t>
      </w:r>
    </w:p>
    <w:p w14:paraId="7EA1CD62">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公示期为：2025年1月3日至2025年1月9日，共7天。</w:t>
      </w:r>
    </w:p>
    <w:p w14:paraId="4CFBDD8D">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现场公示资料为:申请书、业主书面同意意见、承诺书、费用协议、增设电梯位置示意图。</w:t>
      </w:r>
    </w:p>
    <w:p w14:paraId="5D2811E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线上公示详见：“长寿区人民政府官网首页-公告公示”。</w:t>
      </w:r>
    </w:p>
    <w:p w14:paraId="513A32D0">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有意见和建议的相关利害关系人，请自公示期满5个工作日内将书面意见、房产证（购房合同）等证明材料邮寄或直接提交至重庆市长寿区凤城街道办事处规划建设管理环保科。逾期未提出的，视为自动放弃权利。</w:t>
      </w:r>
    </w:p>
    <w:p w14:paraId="4321C394">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相关利害关系人可自公示期满之日起五个工作日内，向重庆市长寿区凤城街道办事处提出书面听证申请，并提交房产证（或购房合同）等证明涉及其重大利害关系的材料。逾期未提出，视为自动放弃听证权利。</w:t>
      </w:r>
    </w:p>
    <w:p w14:paraId="53A92FE3">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经公示无异议的，申请人需尽快到我街道完善联合审查程序，并于项目开工前办理开工建设信息录入管理手续，方可动工建设。</w:t>
      </w:r>
    </w:p>
    <w:p w14:paraId="62A2736C">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联系地址：重庆市长寿区黄桷</w:t>
      </w:r>
      <w:bookmarkStart w:id="0" w:name="_GoBack"/>
      <w:bookmarkEnd w:id="0"/>
      <w:r>
        <w:rPr>
          <w:rFonts w:hint="eastAsia" w:ascii="Times New Roman" w:hAnsi="Times New Roman" w:eastAsia="方正仿宋_GBK" w:cs="方正仿宋_GBK"/>
          <w:snapToGrid w:val="0"/>
          <w:color w:val="000000"/>
          <w:kern w:val="0"/>
          <w:sz w:val="31"/>
          <w:szCs w:val="31"/>
          <w:lang w:val="en-US" w:eastAsia="zh-CN" w:bidi="ar"/>
        </w:rPr>
        <w:t>堡一巷3号</w:t>
      </w:r>
    </w:p>
    <w:p w14:paraId="65244C8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napToGrid w:val="0"/>
          <w:color w:val="000000"/>
          <w:kern w:val="0"/>
          <w:sz w:val="31"/>
          <w:szCs w:val="31"/>
          <w:lang w:val="en-US" w:eastAsia="zh-CN" w:bidi="ar"/>
        </w:rPr>
        <w:t>联系电话：023-40244054</w:t>
      </w:r>
    </w:p>
    <w:p w14:paraId="1C2E7D43">
      <w:pPr>
        <w:pStyle w:val="2"/>
        <w:keepNext w:val="0"/>
        <w:keepLines w:val="0"/>
        <w:pageBreakBefore w:val="0"/>
        <w:widowControl/>
        <w:kinsoku w:val="0"/>
        <w:wordWrap/>
        <w:overflowPunct/>
        <w:topLinePunct w:val="0"/>
        <w:autoSpaceDE w:val="0"/>
        <w:autoSpaceDN w:val="0"/>
        <w:bidi w:val="0"/>
        <w:adjustRightInd w:val="0"/>
        <w:snapToGrid w:val="0"/>
        <w:spacing w:before="96" w:line="192" w:lineRule="auto"/>
        <w:ind w:firstLine="552" w:firstLineChars="20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rPr>
        <w:t>注</w:t>
      </w:r>
      <w:r>
        <w:rPr>
          <w:rFonts w:hint="eastAsia" w:ascii="Times New Roman" w:hAnsi="Times New Roman" w:eastAsia="方正仿宋_GBK" w:cs="方正仿宋_GBK"/>
          <w:spacing w:val="-2"/>
          <w:sz w:val="28"/>
          <w:szCs w:val="28"/>
          <w:lang w:val="en-US" w:eastAsia="zh-CN"/>
        </w:rPr>
        <w:t>:</w:t>
      </w:r>
      <w:r>
        <w:rPr>
          <w:rFonts w:hint="eastAsia" w:ascii="Times New Roman" w:hAnsi="Times New Roman" w:eastAsia="方正仿宋_GBK" w:cs="方正仿宋_GBK"/>
          <w:spacing w:val="-2"/>
          <w:sz w:val="28"/>
          <w:szCs w:val="28"/>
        </w:rPr>
        <w:t>1.本次公示不能作为开工建设依据。</w:t>
      </w:r>
    </w:p>
    <w:p w14:paraId="24C98E6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34"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pacing w:val="-1"/>
          <w:sz w:val="28"/>
          <w:szCs w:val="28"/>
          <w:lang w:val="en-US" w:eastAsia="zh-CN"/>
        </w:rPr>
        <w:t>2.</w:t>
      </w:r>
      <w:r>
        <w:rPr>
          <w:rFonts w:hint="eastAsia" w:ascii="Times New Roman" w:hAnsi="Times New Roman" w:eastAsia="方正仿宋_GBK" w:cs="方正仿宋_GBK"/>
          <w:spacing w:val="-1"/>
          <w:sz w:val="28"/>
          <w:szCs w:val="28"/>
        </w:rPr>
        <w:t>拟安装电梯位置，涉及影响现状管网等相关设施，需由本单元</w:t>
      </w:r>
      <w:r>
        <w:rPr>
          <w:rFonts w:hint="eastAsia" w:ascii="Times New Roman" w:hAnsi="Times New Roman" w:eastAsia="方正仿宋_GBK" w:cs="方正仿宋_GBK"/>
          <w:spacing w:val="-2"/>
          <w:sz w:val="28"/>
          <w:szCs w:val="28"/>
        </w:rPr>
        <w:t>业主做好迁改方案，及相关协调工作，确保安全</w:t>
      </w:r>
      <w:r>
        <w:rPr>
          <w:rFonts w:hint="eastAsia" w:ascii="Times New Roman" w:hAnsi="Times New Roman" w:eastAsia="方正仿宋_GBK" w:cs="方正仿宋_GBK"/>
          <w:spacing w:val="-2"/>
          <w:sz w:val="28"/>
          <w:szCs w:val="28"/>
          <w:lang w:eastAsia="zh-CN"/>
        </w:rPr>
        <w:t>。</w:t>
      </w:r>
    </w:p>
    <w:p w14:paraId="512DC7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napToGrid w:val="0"/>
          <w:color w:val="000000"/>
          <w:spacing w:val="-2"/>
          <w:kern w:val="0"/>
          <w:sz w:val="28"/>
          <w:szCs w:val="28"/>
          <w:lang w:val="en-US" w:eastAsia="zh-CN" w:bidi="ar-SA"/>
        </w:rPr>
        <w:t>3.相关利害关系人对公示资料真实性负责，有异议请立即反应。</w:t>
      </w:r>
    </w:p>
    <w:p w14:paraId="2FB2782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napToGrid w:val="0"/>
          <w:color w:val="000000"/>
          <w:kern w:val="0"/>
          <w:sz w:val="28"/>
          <w:szCs w:val="28"/>
          <w:lang w:val="en-US" w:eastAsia="zh-CN" w:bidi="ar"/>
        </w:rPr>
      </w:pPr>
      <w:r>
        <w:rPr>
          <w:rFonts w:hint="eastAsia" w:ascii="Times New Roman" w:hAnsi="Times New Roman" w:eastAsia="方正仿宋_GBK" w:cs="方正仿宋_GBK"/>
          <w:spacing w:val="-2"/>
          <w:sz w:val="28"/>
          <w:szCs w:val="28"/>
          <w:lang w:val="en-US" w:eastAsia="zh-CN"/>
        </w:rPr>
        <w:t>4.后续若电梯选址存在变更，需重新流转回到公示流程。</w:t>
      </w:r>
    </w:p>
    <w:p w14:paraId="19CFE7B0">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hint="eastAsia" w:ascii="Times New Roman" w:hAnsi="Times New Roman" w:eastAsia="方正仿宋_GBK" w:cs="方正仿宋_GBK"/>
          <w:snapToGrid w:val="0"/>
          <w:color w:val="000000"/>
          <w:kern w:val="0"/>
          <w:sz w:val="31"/>
          <w:szCs w:val="31"/>
          <w:lang w:val="en-US" w:eastAsia="zh-CN" w:bidi="ar"/>
        </w:rPr>
      </w:pPr>
    </w:p>
    <w:p w14:paraId="36809C41">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重庆市长寿区凤城街道办事处</w:t>
      </w:r>
    </w:p>
    <w:p w14:paraId="0B7CF99B">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420" w:firstLineChars="200"/>
        <w:jc w:val="right"/>
        <w:textAlignment w:val="baseline"/>
        <w:rPr>
          <w:rFonts w:hint="eastAsia" w:ascii="Times New Roman" w:hAnsi="Times New Roman" w:eastAsia="方正仿宋_GBK" w:cs="方正仿宋_GBK"/>
          <w:sz w:val="32"/>
          <w:szCs w:val="32"/>
        </w:rPr>
      </w:pPr>
      <w:r>
        <w:rPr>
          <w:rFonts w:hint="default" w:ascii="Times New Roman" w:hAnsi="Times New Roman" w:eastAsia="黑体" w:cs="Times New Roman"/>
          <w:color w:val="FF0000"/>
        </w:rPr>
        <mc:AlternateContent>
          <mc:Choice Requires="wps">
            <w:drawing>
              <wp:anchor distT="0" distB="0" distL="114300" distR="114300" simplePos="0" relativeHeight="251661312" behindDoc="0" locked="0" layoutInCell="1" allowOverlap="1">
                <wp:simplePos x="0" y="0"/>
                <wp:positionH relativeFrom="page">
                  <wp:posOffset>717550</wp:posOffset>
                </wp:positionH>
                <wp:positionV relativeFrom="page">
                  <wp:posOffset>10089515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794.45pt;height:0pt;width:481.9pt;mso-position-horizontal-relative:page;mso-position-vertical-relative:page;z-index:251661312;mso-width-relative:page;mso-height-relative:page;" filled="f" stroked="t" coordsize="21600,21600" o:gfxdata="UEsDBAoAAAAAAIdO4kAAAAAAAAAAAAAAAAAEAAAAZHJzL1BLAwQUAAAACACHTuJA6mTGmtkAAAAO&#10;AQAADwAAAGRycy9kb3ducmV2LnhtbE2PzU7DMBCE70i8g7VI3KgdUEIIcXpACgeEhFo49OjGSxIR&#10;2yHe9IenZ3tA5bazO5qdr1we3CB2OMU+eA3JQoFA3wTb+1bDx3t9k4OIZLw1Q/Co4YgRltXlRWkK&#10;G/Z+hbs1tYJDfCyMho5oLKSMTYfOxEUY0fPtM0zOEMuplXYyew53g7xVKpPO9J4/dGbEpw6br/Xs&#10;NHzb42v6svqp3XMdNvS2mTNKZ62vrxL1CILwQGcznOpzdai40zbM3kYxsE7umIV4SPP8AcTJou4z&#10;xtn+7WRVyv8Y1S9QSwMEFAAAAAgAh07iQP5RY9T6AQAA6wMAAA4AAABkcnMvZTJvRG9jLnhtbK1T&#10;zY7TMBC+I/EOlu80aZEKipruYUu5IKjE8gBT22ks/CeP27QvwQsgcYMTR+68DbuPwTjJdmG59EAO&#10;ztgz/ma+b8aLq6M17KAiau9qPp2UnCknvNRuV/MPN+tnLznDBE6C8U7V/KSQXy2fPll0oVIz33oj&#10;VWQE4rDqQs3blEJVFChaZQEnPihHzsZHC4m2cVfICB2hW1PMynJedD7KEL1QiHS6Gpx8RIyXAPqm&#10;0UKtvNhb5dKAGpWBRJSw1QH5sq+2aZRI75oGVWKm5sQ09SslIXub12K5gGoXIbRajCXAJSU84mRB&#10;O0p6hlpBAraP+h8oq0X06Js0Ed4WA5FeEWIxLR9p876FoHouJDWGs+j4/2DF28MmMi1rPuPMgaWG&#10;337+8evT17ufX2i9/f6NzbJIXcCKYq/dJo47DJuYGR+baPOfuLBjL+zpLKw6JibocD4lds9Jc3Hv&#10;Kx4uhojptfKWZaPmRrvMGSo4vMFEySj0PiQfG8e6mr+Y0ywRHtAENtR5Mm0gFon6+PGmHbuB3mi5&#10;1sbkixh322sT2QFoFtbrkr7MjOD/Csu5VoDtENe7hilpFchXTrJ0CqSSo8fBcyVWSc6MoreULQKE&#10;KoE2l0RSauOogizuIGe2tl6eqCf7EPWuJUGmfZXZQzPQ1zvOax6yP/c90sMb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mTGmtkAAAAOAQAADwAAAAAAAAABACAAAAAiAAAAZHJzL2Rvd25yZXYu&#10;eG1sUEsBAhQAFAAAAAgAh07iQP5RY9T6AQAA6wMAAA4AAAAAAAAAAQAgAAAAKAEAAGRycy9lMm9E&#10;b2MueG1sUEsFBgAAAAAGAAYAWQEAAJQFAAAAAA==&#10;">
                <v:fill on="f" focussize="0,0"/>
                <v:stroke weight="6pt" color="#FF0000" linestyle="thickThin" joinstyle="round"/>
                <v:imagedata o:title=""/>
                <o:lock v:ext="edit" aspectratio="f"/>
              </v:line>
            </w:pict>
          </mc:Fallback>
        </mc:AlternateContent>
      </w:r>
      <w:r>
        <w:rPr>
          <w:rFonts w:hint="eastAsia" w:ascii="Times New Roman" w:hAnsi="Times New Roman" w:eastAsia="方正仿宋_GBK" w:cs="方正仿宋_GBK"/>
          <w:snapToGrid w:val="0"/>
          <w:color w:val="000000"/>
          <w:kern w:val="0"/>
          <w:sz w:val="31"/>
          <w:szCs w:val="31"/>
          <w:lang w:val="en-US" w:eastAsia="zh-CN" w:bidi="ar"/>
        </w:rPr>
        <w:t>2025年1月2日</w:t>
      </w:r>
    </w:p>
    <w:sectPr>
      <w:pgSz w:w="11906" w:h="16839"/>
      <w:pgMar w:top="3118" w:right="1474" w:bottom="850"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1DB674-843A-4693-A7EB-32EC726B62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E0A7C61-1BE4-4900-ACA0-1AD5921A1183}"/>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4470B2F2-3DAC-40F6-8BFE-232A231245C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1ZDRlZmQzMDM2NmIzZGQ0YzI0OTA1NDczMDYxMjQifQ=="/>
  </w:docVars>
  <w:rsids>
    <w:rsidRoot w:val="00000000"/>
    <w:rsid w:val="00001747"/>
    <w:rsid w:val="008C1B1E"/>
    <w:rsid w:val="00B0240E"/>
    <w:rsid w:val="04BB2BE3"/>
    <w:rsid w:val="061F4436"/>
    <w:rsid w:val="0EF2781E"/>
    <w:rsid w:val="15C32569"/>
    <w:rsid w:val="178B0FAF"/>
    <w:rsid w:val="1B9D3318"/>
    <w:rsid w:val="1CA33E53"/>
    <w:rsid w:val="1DCD7725"/>
    <w:rsid w:val="1DD959E4"/>
    <w:rsid w:val="1E2B0395"/>
    <w:rsid w:val="26380EB7"/>
    <w:rsid w:val="2775793F"/>
    <w:rsid w:val="29685C76"/>
    <w:rsid w:val="2DF91F90"/>
    <w:rsid w:val="2EDA50DA"/>
    <w:rsid w:val="30C51891"/>
    <w:rsid w:val="30EE6F37"/>
    <w:rsid w:val="31E16942"/>
    <w:rsid w:val="326D2B46"/>
    <w:rsid w:val="32F8107D"/>
    <w:rsid w:val="35FE2559"/>
    <w:rsid w:val="3FB62B14"/>
    <w:rsid w:val="41826838"/>
    <w:rsid w:val="47947037"/>
    <w:rsid w:val="47E74C43"/>
    <w:rsid w:val="49913DC2"/>
    <w:rsid w:val="4FB1539E"/>
    <w:rsid w:val="50251BE6"/>
    <w:rsid w:val="503D4052"/>
    <w:rsid w:val="55B44CDB"/>
    <w:rsid w:val="57E30195"/>
    <w:rsid w:val="5AED1075"/>
    <w:rsid w:val="5C2D524B"/>
    <w:rsid w:val="5EF07705"/>
    <w:rsid w:val="5F882321"/>
    <w:rsid w:val="60E30EC7"/>
    <w:rsid w:val="65F056D4"/>
    <w:rsid w:val="682125A1"/>
    <w:rsid w:val="68C94977"/>
    <w:rsid w:val="6C0E1837"/>
    <w:rsid w:val="6C1666F1"/>
    <w:rsid w:val="6FF92630"/>
    <w:rsid w:val="72B341E4"/>
    <w:rsid w:val="76F53200"/>
    <w:rsid w:val="7CDC72ED"/>
    <w:rsid w:val="7F420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600</Words>
  <Characters>627</Characters>
  <TotalTime>1</TotalTime>
  <ScaleCrop>false</ScaleCrop>
  <LinksUpToDate>false</LinksUpToDate>
  <CharactersWithSpaces>695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2024-01-12T11:19:00Z</dcterms:created>
  <dc:creator>Administrator</dc:creator>
  <cp:lastModifiedBy>刘海煦</cp:lastModifiedBy>
  <cp:lastPrinted>2024-07-06T10:16:00Z</cp:lastPrinted>
  <dcterms:modified xsi:type="dcterms:W3CDTF">2025-01-03T07:18:58Z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2052-12.1.0.19770</vt:lpwstr>
  </property>
  <property fmtid="{D5CDD505-2E9C-101B-9397-08002B2CF9AE}" pid="5" name="ICV">
    <vt:lpwstr>73E35BF5BBEC4CF9BC840AD62B784ABE_13</vt:lpwstr>
  </property>
  <property fmtid="{D5CDD505-2E9C-101B-9397-08002B2CF9AE}" pid="6" name="KSOTemplateDocerSaveRecord">
    <vt:lpwstr>eyJoZGlkIjoiOWY3MmYzN2E0YWEyM2I5ZWY4NTFlM2QxNDJhZTkzYzQiLCJ1c2VySWQiOiIzOTcxOTY5MjUifQ==</vt:lpwstr>
  </property>
</Properties>
</file>