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pPr>
        <w:keepNext w:val="0"/>
        <w:keepLines w:val="0"/>
        <w:widowControl/>
        <w:suppressLineNumbers w:val="0"/>
        <w:jc w:val="center"/>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关于吉祥名居3单元增设电梯的公示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长寿区吉祥名居3单元位于长寿区黄东路2号，共8层30户。目前，该单元业主申请增设电梯，符合《重庆市既有住宅增设电梯管理办法》的规定，现予以公示。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公示期为：2024年7月2日至2024年7月8日，共7天。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相关利害关系人可自公示期满之日起五个工作日内，向重庆市长寿区凤城街道办事处提出书面听证申请，并提交房产证（或购房合同）等证明涉及其利害关系的材料。逾期未提出，视为自动放弃听证权利。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经公示无异议的，申请人须尽快到我单位申请进入组织联合审查程序。项目开工前，申请人应到我街道办理开工建设信息录入管理手续，方可动工建设。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联系地址：重庆市长寿区黄桷堡一巷3号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p>
    <w:p>
      <w:pPr>
        <w:pStyle w:val="2"/>
        <w:keepNext w:val="0"/>
        <w:keepLines w:val="0"/>
        <w:pageBreakBefore w:val="0"/>
        <w:widowControl/>
        <w:kinsoku w:val="0"/>
        <w:wordWrap/>
        <w:overflowPunct/>
        <w:topLinePunct w:val="0"/>
        <w:autoSpaceDE w:val="0"/>
        <w:autoSpaceDN w:val="0"/>
        <w:bidi w:val="0"/>
        <w:adjustRightInd w:val="0"/>
        <w:snapToGrid w:val="0"/>
        <w:spacing w:before="96" w:line="200" w:lineRule="atLeast"/>
        <w:ind w:left="445"/>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2"/>
          <w:sz w:val="32"/>
          <w:szCs w:val="32"/>
        </w:rPr>
        <w:t>注</w:t>
      </w:r>
      <w:r>
        <w:rPr>
          <w:rFonts w:hint="eastAsia" w:ascii="Times New Roman" w:hAnsi="Times New Roman" w:eastAsia="方正仿宋_GBK" w:cs="方正仿宋_GBK"/>
          <w:spacing w:val="-2"/>
          <w:sz w:val="32"/>
          <w:szCs w:val="32"/>
          <w:lang w:val="en-US" w:eastAsia="zh-CN"/>
        </w:rPr>
        <w:t xml:space="preserve">: </w:t>
      </w:r>
      <w:r>
        <w:rPr>
          <w:rFonts w:hint="eastAsia" w:ascii="Times New Roman" w:hAnsi="Times New Roman" w:eastAsia="方正仿宋_GBK" w:cs="方正仿宋_GBK"/>
          <w:spacing w:val="-2"/>
          <w:sz w:val="32"/>
          <w:szCs w:val="32"/>
        </w:rPr>
        <w:t>1.本次公示不能作为开工建设依据。</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954" w:firstLineChars="300"/>
        <w:jc w:val="left"/>
        <w:textAlignment w:val="baseline"/>
        <w:rPr>
          <w:rFonts w:hint="eastAsia" w:ascii="Times New Roman" w:hAnsi="Times New Roman" w:eastAsia="方正仿宋_GBK" w:cs="方正仿宋_GBK"/>
          <w:spacing w:val="-2"/>
          <w:sz w:val="32"/>
          <w:szCs w:val="32"/>
          <w:lang w:eastAsia="zh-CN"/>
        </w:rPr>
      </w:pPr>
      <w:r>
        <w:rPr>
          <w:rFonts w:hint="eastAsia" w:ascii="Times New Roman" w:hAnsi="Times New Roman" w:eastAsia="方正仿宋_GBK" w:cs="方正仿宋_GBK"/>
          <w:spacing w:val="-1"/>
          <w:sz w:val="32"/>
          <w:szCs w:val="32"/>
        </w:rPr>
        <w:t>2.拟安装电梯位置，涉及影响现状管网等相关设施，需由本单元</w:t>
      </w:r>
      <w:r>
        <w:rPr>
          <w:rFonts w:hint="eastAsia" w:ascii="Times New Roman" w:hAnsi="Times New Roman" w:eastAsia="方正仿宋_GBK" w:cs="方正仿宋_GBK"/>
          <w:spacing w:val="-2"/>
          <w:sz w:val="32"/>
          <w:szCs w:val="32"/>
        </w:rPr>
        <w:t>业主做好迁改方案，及相关协调工作，确保安全</w:t>
      </w:r>
      <w:r>
        <w:rPr>
          <w:rFonts w:hint="eastAsia" w:ascii="Times New Roman" w:hAnsi="Times New Roman" w:eastAsia="方正仿宋_GBK" w:cs="方正仿宋_GBK"/>
          <w:spacing w:val="-2"/>
          <w:sz w:val="32"/>
          <w:szCs w:val="32"/>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948" w:firstLineChars="300"/>
        <w:jc w:val="left"/>
        <w:textAlignment w:val="baseline"/>
        <w:rPr>
          <w:rFonts w:hint="eastAsia" w:ascii="Times New Roman" w:hAnsi="Times New Roman" w:eastAsia="方正仿宋_GBK" w:cs="方正仿宋_GBK"/>
          <w:spacing w:val="-2"/>
          <w:sz w:val="32"/>
          <w:szCs w:val="32"/>
          <w:lang w:val="en-US" w:eastAsia="zh-CN"/>
        </w:rPr>
      </w:pPr>
      <w:r>
        <w:rPr>
          <w:rFonts w:hint="eastAsia" w:ascii="Times New Roman" w:hAnsi="Times New Roman" w:eastAsia="方正仿宋_GBK" w:cs="方正仿宋_GBK"/>
          <w:spacing w:val="-2"/>
          <w:sz w:val="32"/>
          <w:szCs w:val="32"/>
          <w:lang w:val="en-US" w:eastAsia="zh-CN"/>
        </w:rPr>
        <w:t>3.后续若电梯选址存在变更，需重新流转回到公示流程。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jc w:val="both"/>
        <w:textAlignment w:val="baseline"/>
        <w:rPr>
          <w:rFonts w:hint="eastAsia" w:ascii="Times New Roman" w:hAnsi="Times New Roman"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2024年7月2</w:t>
      </w:r>
      <w:bookmarkStart w:id="0" w:name="_GoBack"/>
      <w:bookmarkEnd w:id="0"/>
      <w:r>
        <w:rPr>
          <w:rFonts w:hint="eastAsia" w:ascii="Times New Roman" w:hAnsi="Times New Roman" w:eastAsia="方正仿宋_GBK" w:cs="方正仿宋_GBK"/>
          <w:snapToGrid w:val="0"/>
          <w:color w:val="000000"/>
          <w:kern w:val="0"/>
          <w:sz w:val="31"/>
          <w:szCs w:val="31"/>
          <w:lang w:val="en-US" w:eastAsia="zh-CN" w:bidi="ar"/>
        </w:rPr>
        <w:t>日</w:t>
      </w:r>
    </w:p>
    <w:p>
      <w:pPr>
        <w:pStyle w:val="2"/>
        <w:spacing w:before="3" w:line="205" w:lineRule="auto"/>
        <w:ind w:firstLine="3200" w:firstLineChars="1000"/>
        <w:jc w:val="right"/>
        <w:rPr>
          <w:rFonts w:hint="eastAsia" w:ascii="Times New Roman" w:hAnsi="Times New Roman" w:eastAsia="方正仿宋_GBK" w:cs="方正仿宋_GBK"/>
          <w:sz w:val="32"/>
          <w:szCs w:val="32"/>
        </w:rPr>
      </w:pPr>
    </w:p>
    <w:sectPr>
      <w:pgSz w:w="11906" w:h="16839"/>
      <w:pgMar w:top="1701" w:right="1474" w:bottom="1417"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1" w:fontKey="{F68178AF-C133-4CCB-A2DE-9ECF3533DFDB}"/>
  </w:font>
  <w:font w:name="方正仿宋_GBK">
    <w:panose1 w:val="03000509000000000000"/>
    <w:charset w:val="86"/>
    <w:family w:val="auto"/>
    <w:pitch w:val="default"/>
    <w:sig w:usb0="00000001" w:usb1="080E0000" w:usb2="00000000" w:usb3="00000000" w:csb0="00040000" w:csb1="00000000"/>
    <w:embedRegular r:id="rId2" w:fontKey="{C2D7DB2F-4374-4AC6-8EA6-D9C6F4315E8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NhMjEzYjlmYWIxMzMwZGVhMjFkNTA1ZDFjYzIyYTQifQ=="/>
  </w:docVars>
  <w:rsids>
    <w:rsidRoot w:val="00000000"/>
    <w:rsid w:val="00001747"/>
    <w:rsid w:val="008C1B1E"/>
    <w:rsid w:val="178B0FAF"/>
    <w:rsid w:val="1B9D3318"/>
    <w:rsid w:val="1DCD7725"/>
    <w:rsid w:val="1DD959E4"/>
    <w:rsid w:val="26380EB7"/>
    <w:rsid w:val="29685C76"/>
    <w:rsid w:val="2DF91F90"/>
    <w:rsid w:val="2EDA50DA"/>
    <w:rsid w:val="30C51891"/>
    <w:rsid w:val="30EE6F37"/>
    <w:rsid w:val="31E16942"/>
    <w:rsid w:val="32F8107D"/>
    <w:rsid w:val="35FE2559"/>
    <w:rsid w:val="398A3690"/>
    <w:rsid w:val="3FB62B14"/>
    <w:rsid w:val="47E74C43"/>
    <w:rsid w:val="4FB1539E"/>
    <w:rsid w:val="50251BE6"/>
    <w:rsid w:val="503D4052"/>
    <w:rsid w:val="57E30195"/>
    <w:rsid w:val="5AED1075"/>
    <w:rsid w:val="5F882321"/>
    <w:rsid w:val="60E30EC7"/>
    <w:rsid w:val="65F056D4"/>
    <w:rsid w:val="68C94977"/>
    <w:rsid w:val="6C0E1837"/>
    <w:rsid w:val="6FF92630"/>
    <w:rsid w:val="7CDC72ED"/>
    <w:rsid w:val="7F420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518</Words>
  <Characters>542</Characters>
  <TotalTime>3</TotalTime>
  <ScaleCrop>false</ScaleCrop>
  <LinksUpToDate>false</LinksUpToDate>
  <CharactersWithSpaces>543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墨鱼</cp:lastModifiedBy>
  <cp:lastPrinted>2024-02-20T07:57:00Z</cp:lastPrinted>
  <dcterms:modified xsi:type="dcterms:W3CDTF">2024-07-02T01:35:26Z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2052-12.1.0.16929</vt:lpwstr>
  </property>
  <property fmtid="{D5CDD505-2E9C-101B-9397-08002B2CF9AE}" pid="5" name="ICV">
    <vt:lpwstr>F71F42FBE02B4B1285D68135A71ADD30_13</vt:lpwstr>
  </property>
</Properties>
</file>