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长寿区2023年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度第二批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中央大气污染防治专项资金安排计划表</w:t>
      </w:r>
    </w:p>
    <w:tbl>
      <w:tblPr>
        <w:tblStyle w:val="8"/>
        <w:tblW w:w="149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92"/>
        <w:gridCol w:w="938"/>
        <w:gridCol w:w="1801"/>
        <w:gridCol w:w="4800"/>
        <w:gridCol w:w="1125"/>
        <w:gridCol w:w="1117"/>
        <w:gridCol w:w="949"/>
        <w:gridCol w:w="795"/>
        <w:gridCol w:w="2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tblHeader/>
          <w:jc w:val="center"/>
        </w:trPr>
        <w:tc>
          <w:tcPr>
            <w:tcW w:w="5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序号</w:t>
            </w:r>
          </w:p>
        </w:tc>
        <w:tc>
          <w:tcPr>
            <w:tcW w:w="93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承担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单位</w:t>
            </w:r>
          </w:p>
        </w:tc>
        <w:tc>
          <w:tcPr>
            <w:tcW w:w="18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项目名称</w:t>
            </w:r>
          </w:p>
        </w:tc>
        <w:tc>
          <w:tcPr>
            <w:tcW w:w="48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建设内容</w:t>
            </w:r>
          </w:p>
        </w:tc>
        <w:tc>
          <w:tcPr>
            <w:tcW w:w="112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总投资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（万元）</w:t>
            </w:r>
          </w:p>
        </w:tc>
        <w:tc>
          <w:tcPr>
            <w:tcW w:w="111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拟安排资金（万元）</w:t>
            </w:r>
          </w:p>
        </w:tc>
        <w:tc>
          <w:tcPr>
            <w:tcW w:w="94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开工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时间</w:t>
            </w:r>
          </w:p>
        </w:tc>
        <w:tc>
          <w:tcPr>
            <w:tcW w:w="79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完工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时间</w:t>
            </w:r>
          </w:p>
        </w:tc>
        <w:tc>
          <w:tcPr>
            <w:tcW w:w="28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85" w:hRule="atLeast"/>
          <w:jc w:val="center"/>
        </w:trPr>
        <w:tc>
          <w:tcPr>
            <w:tcW w:w="5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</w:t>
            </w:r>
          </w:p>
        </w:tc>
        <w:tc>
          <w:tcPr>
            <w:tcW w:w="93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重庆钢铁股份有限公司</w:t>
            </w:r>
          </w:p>
        </w:tc>
        <w:tc>
          <w:tcPr>
            <w:tcW w:w="18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重庆钢铁股份有限公司炼铁厂高炉工序1#、2#高炉热风炉排口超低排放改造项目</w:t>
            </w:r>
          </w:p>
        </w:tc>
        <w:tc>
          <w:tcPr>
            <w:tcW w:w="48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为炼铁厂1#、2#高炉热风炉分别设置1套钙基-SDS烟气脱硫装置，脱硫系统以高活性钙为脱硫剂，烟气经脱硫除尘净化后回热风炉烟囱排放。项目投产后，实现烟气SO2、颗粒物排放浓度分别≤50mg/Nm3、≤10mg/Nm3的排放标准，以实现烟气超低排放要求。</w:t>
            </w:r>
          </w:p>
        </w:tc>
        <w:tc>
          <w:tcPr>
            <w:tcW w:w="112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3919</w:t>
            </w:r>
          </w:p>
        </w:tc>
        <w:tc>
          <w:tcPr>
            <w:tcW w:w="11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1421</w:t>
            </w:r>
          </w:p>
        </w:tc>
        <w:tc>
          <w:tcPr>
            <w:tcW w:w="94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2023.4</w:t>
            </w:r>
          </w:p>
        </w:tc>
        <w:tc>
          <w:tcPr>
            <w:tcW w:w="7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2023.12</w:t>
            </w:r>
          </w:p>
        </w:tc>
        <w:tc>
          <w:tcPr>
            <w:tcW w:w="28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长财经发〔2022〕215号安排资金412万元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长财经发〔2023〕78号安排资金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992万元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调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整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2022年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坤秀门窗油性漆喷涂线改免漆板加工线项目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17万元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长财经发〔2021〕195号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07" w:hRule="atLeast"/>
          <w:jc w:val="center"/>
        </w:trPr>
        <w:tc>
          <w:tcPr>
            <w:tcW w:w="5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</w:t>
            </w:r>
          </w:p>
        </w:tc>
        <w:tc>
          <w:tcPr>
            <w:tcW w:w="93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重庆钢铁股份有限公司</w:t>
            </w:r>
          </w:p>
        </w:tc>
        <w:tc>
          <w:tcPr>
            <w:tcW w:w="18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重庆钢铁股份有限公司炼铁厂焦化工序新建三套焦炉机侧除尘系统</w:t>
            </w:r>
          </w:p>
        </w:tc>
        <w:tc>
          <w:tcPr>
            <w:tcW w:w="48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1、新建三套机侧除尘系统及配套设施，每套除尘系统风量为20×104m3 /h；每套除尘采用双风机，除尘器配置漏袋检测系统，烟囱设置 CEMS 系统。烟气经过处理后以≤8mg/m3排放，以实现烟气超低排放要求。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br/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2、新建 6 套推焦车水冲焦除尘系统。 6 台推焦车加装抽尘罩，6 座焦炉每孔炭化室加装挡烟板。</w:t>
            </w:r>
          </w:p>
        </w:tc>
        <w:tc>
          <w:tcPr>
            <w:tcW w:w="112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5180</w:t>
            </w:r>
          </w:p>
        </w:tc>
        <w:tc>
          <w:tcPr>
            <w:tcW w:w="11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2219</w:t>
            </w:r>
          </w:p>
        </w:tc>
        <w:tc>
          <w:tcPr>
            <w:tcW w:w="94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2023.1</w:t>
            </w:r>
          </w:p>
        </w:tc>
        <w:tc>
          <w:tcPr>
            <w:tcW w:w="79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2023.12</w:t>
            </w:r>
          </w:p>
        </w:tc>
        <w:tc>
          <w:tcPr>
            <w:tcW w:w="286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长财经发〔2023〕78号安排资金2219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万元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5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合计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0" w:type="dxa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9099</w:t>
            </w:r>
          </w:p>
        </w:tc>
        <w:tc>
          <w:tcPr>
            <w:tcW w:w="11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3640</w:t>
            </w:r>
          </w:p>
        </w:tc>
        <w:tc>
          <w:tcPr>
            <w:tcW w:w="94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28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</w:tr>
    </w:tbl>
    <w:p>
      <w:pPr>
        <w:ind w:firstLine="566" w:firstLineChars="200"/>
        <w:rPr>
          <w:rFonts w:ascii="Times New Roman" w:hAnsi="Times New Roman" w:eastAsia="方正仿宋_GBK" w:cs="Times New Roman"/>
          <w:sz w:val="28"/>
          <w:szCs w:val="28"/>
        </w:rPr>
        <w:sectPr>
          <w:footerReference r:id="rId4" w:type="default"/>
          <w:footerReference r:id="rId5" w:type="even"/>
          <w:pgSz w:w="16838" w:h="11906" w:orient="landscape"/>
          <w:pgMar w:top="1587" w:right="1440" w:bottom="1587" w:left="1440" w:header="851" w:footer="992" w:gutter="0"/>
          <w:cols w:space="720" w:num="1"/>
          <w:docGrid w:type="linesAndChars" w:linePitch="323" w:charSpace="640"/>
        </w:sectPr>
      </w:pPr>
    </w:p>
    <w:p>
      <w:pPr>
        <w:pBdr>
          <w:top w:val="single" w:color="auto" w:sz="4" w:space="0"/>
          <w:bottom w:val="single" w:color="auto" w:sz="4" w:space="1"/>
          <w:between w:val="single" w:color="auto" w:sz="4" w:space="1"/>
        </w:pBdr>
        <w:spacing w:line="560" w:lineRule="exact"/>
        <w:ind w:firstLine="283" w:firstLineChars="100"/>
        <w:rPr>
          <w:rFonts w:ascii="Times New Roman" w:hAnsi="Times New Roman" w:eastAsia="方正仿宋_GBK"/>
          <w:sz w:val="28"/>
          <w:szCs w:val="28"/>
        </w:rPr>
      </w:pPr>
      <w:bookmarkStart w:id="0" w:name="_GoBack"/>
      <w:bookmarkEnd w:id="0"/>
    </w:p>
    <w:sectPr>
      <w:pgSz w:w="11906" w:h="16838"/>
      <w:pgMar w:top="2098" w:right="1474" w:bottom="1984" w:left="1588" w:header="851" w:footer="992" w:gutter="0"/>
      <w:cols w:space="720" w:num="1"/>
      <w:rtlGutter w:val="0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right="360"/>
      <w:jc w:val="right"/>
    </w:pPr>
    <w:r>
      <w:rPr>
        <w:rFonts w:hint="eastAsia" w:ascii="宋体"/>
        <w:kern w:val="0"/>
        <w:sz w:val="28"/>
      </w:rPr>
      <w:t>―</w:t>
    </w:r>
    <w:r>
      <w:rPr>
        <w:rFonts w:hint="eastAsia" w:ascii="宋体"/>
        <w:kern w:val="0"/>
        <w:sz w:val="28"/>
        <w:lang w:val="en-US" w:eastAsia="zh-CN"/>
      </w:rPr>
      <w:t xml:space="preserve"> </w:t>
    </w:r>
    <w:r>
      <w:rPr>
        <w:rFonts w:ascii="Times New Roman" w:hAnsi="Times New Roman"/>
        <w:kern w:val="0"/>
        <w:sz w:val="28"/>
      </w:rPr>
      <w:fldChar w:fldCharType="begin"/>
    </w:r>
    <w:r>
      <w:rPr>
        <w:rFonts w:ascii="Times New Roman" w:hAnsi="Times New Roman"/>
        <w:kern w:val="0"/>
        <w:sz w:val="28"/>
      </w:rPr>
      <w:instrText xml:space="preserve"> PAGE </w:instrText>
    </w:r>
    <w:r>
      <w:rPr>
        <w:rFonts w:ascii="Times New Roman" w:hAnsi="Times New Roman"/>
        <w:kern w:val="0"/>
        <w:sz w:val="28"/>
      </w:rPr>
      <w:fldChar w:fldCharType="separate"/>
    </w:r>
    <w:r>
      <w:rPr>
        <w:rFonts w:ascii="Times New Roman" w:hAnsi="Times New Roman"/>
        <w:kern w:val="0"/>
        <w:sz w:val="28"/>
      </w:rPr>
      <w:t>3</w:t>
    </w:r>
    <w:r>
      <w:rPr>
        <w:rFonts w:ascii="Times New Roman" w:hAnsi="Times New Roman"/>
        <w:kern w:val="0"/>
        <w:sz w:val="28"/>
      </w:rPr>
      <w:fldChar w:fldCharType="end"/>
    </w:r>
    <w:r>
      <w:rPr>
        <w:rFonts w:hint="eastAsia" w:ascii="Times New Roman" w:hAnsi="Times New Roman"/>
        <w:kern w:val="0"/>
        <w:sz w:val="28"/>
        <w:lang w:val="en-US" w:eastAsia="zh-CN"/>
      </w:rPr>
      <w:t xml:space="preserve"> </w:t>
    </w:r>
    <w:r>
      <w:rPr>
        <w:rFonts w:hint="eastAsia" w:ascii="宋体"/>
        <w:kern w:val="0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right="360" w:firstLine="280" w:firstLineChars="100"/>
    </w:pPr>
    <w:r>
      <w:rPr>
        <w:rFonts w:hint="eastAsia" w:ascii="宋体"/>
        <w:kern w:val="0"/>
        <w:sz w:val="28"/>
      </w:rPr>
      <w:t>―</w:t>
    </w:r>
    <w:r>
      <w:rPr>
        <w:rFonts w:hint="eastAsia" w:ascii="宋体"/>
        <w:kern w:val="0"/>
        <w:sz w:val="28"/>
        <w:lang w:val="en-US" w:eastAsia="zh-CN"/>
      </w:rPr>
      <w:t xml:space="preserve"> </w:t>
    </w:r>
    <w:r>
      <w:rPr>
        <w:rFonts w:ascii="Times New Roman" w:hAnsi="Times New Roman"/>
        <w:kern w:val="0"/>
        <w:sz w:val="28"/>
      </w:rPr>
      <w:fldChar w:fldCharType="begin"/>
    </w:r>
    <w:r>
      <w:rPr>
        <w:rFonts w:ascii="Times New Roman" w:hAnsi="Times New Roman"/>
        <w:kern w:val="0"/>
        <w:sz w:val="28"/>
      </w:rPr>
      <w:instrText xml:space="preserve"> PAGE </w:instrText>
    </w:r>
    <w:r>
      <w:rPr>
        <w:rFonts w:ascii="Times New Roman" w:hAnsi="Times New Roman"/>
        <w:kern w:val="0"/>
        <w:sz w:val="28"/>
      </w:rPr>
      <w:fldChar w:fldCharType="separate"/>
    </w:r>
    <w:r>
      <w:rPr>
        <w:rFonts w:ascii="Times New Roman" w:hAnsi="Times New Roman"/>
        <w:kern w:val="0"/>
        <w:sz w:val="28"/>
      </w:rPr>
      <w:t>2</w:t>
    </w:r>
    <w:r>
      <w:rPr>
        <w:rFonts w:ascii="Times New Roman" w:hAnsi="Times New Roman"/>
        <w:kern w:val="0"/>
        <w:sz w:val="28"/>
      </w:rPr>
      <w:fldChar w:fldCharType="end"/>
    </w:r>
    <w:r>
      <w:rPr>
        <w:rFonts w:hint="eastAsia" w:ascii="Times New Roman" w:hAnsi="Times New Roman"/>
        <w:kern w:val="0"/>
        <w:sz w:val="28"/>
        <w:lang w:val="en-US" w:eastAsia="zh-CN"/>
      </w:rPr>
      <w:t xml:space="preserve"> </w:t>
    </w:r>
    <w:r>
      <w:rPr>
        <w:rFonts w:hint="eastAsia" w:ascii="宋体"/>
        <w:kern w:val="0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bordersDoNotSurroundHeader w:val="0"/>
  <w:bordersDoNotSurroundFooter w:val="0"/>
  <w:documentProtection w:enforcement="0"/>
  <w:defaultTabStop w:val="420"/>
  <w:evenAndOddHeaders w:val="1"/>
  <w:drawingGridHorizontalSpacing w:val="213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YmFmNTJiNjQ4ODFmYmRlYmMzMDI5MDFhNjNmOWQ4YzcifQ=="/>
  </w:docVars>
  <w:rsids>
    <w:rsidRoot w:val="642F2217"/>
    <w:rsid w:val="00190774"/>
    <w:rsid w:val="001E3619"/>
    <w:rsid w:val="00204A94"/>
    <w:rsid w:val="00304356"/>
    <w:rsid w:val="003B57B2"/>
    <w:rsid w:val="003C69F1"/>
    <w:rsid w:val="003E325F"/>
    <w:rsid w:val="00431EFD"/>
    <w:rsid w:val="00617AAC"/>
    <w:rsid w:val="00907AAF"/>
    <w:rsid w:val="00AA42E4"/>
    <w:rsid w:val="00B03D22"/>
    <w:rsid w:val="00B40B15"/>
    <w:rsid w:val="00C517E6"/>
    <w:rsid w:val="00C62CD5"/>
    <w:rsid w:val="00D47C0B"/>
    <w:rsid w:val="00D74D25"/>
    <w:rsid w:val="00D970BA"/>
    <w:rsid w:val="00E8141F"/>
    <w:rsid w:val="00FA3DC0"/>
    <w:rsid w:val="018E0271"/>
    <w:rsid w:val="01CC22C7"/>
    <w:rsid w:val="01E87313"/>
    <w:rsid w:val="02BF4AF6"/>
    <w:rsid w:val="031B165B"/>
    <w:rsid w:val="0795047E"/>
    <w:rsid w:val="08B42EE0"/>
    <w:rsid w:val="09DA06B8"/>
    <w:rsid w:val="0C5222A6"/>
    <w:rsid w:val="0C7F3F1C"/>
    <w:rsid w:val="0D643188"/>
    <w:rsid w:val="0F146FA4"/>
    <w:rsid w:val="0FB3652C"/>
    <w:rsid w:val="109F257C"/>
    <w:rsid w:val="1185799E"/>
    <w:rsid w:val="12E45C7E"/>
    <w:rsid w:val="14307F11"/>
    <w:rsid w:val="15A507A4"/>
    <w:rsid w:val="16495B50"/>
    <w:rsid w:val="16BC1BDB"/>
    <w:rsid w:val="16DC468E"/>
    <w:rsid w:val="17B8126A"/>
    <w:rsid w:val="18633210"/>
    <w:rsid w:val="190C1404"/>
    <w:rsid w:val="19E82A31"/>
    <w:rsid w:val="1A1340D9"/>
    <w:rsid w:val="1E4B0608"/>
    <w:rsid w:val="1E871986"/>
    <w:rsid w:val="1F0E6B82"/>
    <w:rsid w:val="1F194408"/>
    <w:rsid w:val="208637A2"/>
    <w:rsid w:val="20AE3198"/>
    <w:rsid w:val="21F8231A"/>
    <w:rsid w:val="23E71658"/>
    <w:rsid w:val="25004814"/>
    <w:rsid w:val="25550B6F"/>
    <w:rsid w:val="25B14C4B"/>
    <w:rsid w:val="2628013A"/>
    <w:rsid w:val="271414AB"/>
    <w:rsid w:val="2917089A"/>
    <w:rsid w:val="2A49461F"/>
    <w:rsid w:val="316D179E"/>
    <w:rsid w:val="31825061"/>
    <w:rsid w:val="31FF3002"/>
    <w:rsid w:val="32630695"/>
    <w:rsid w:val="32733F8F"/>
    <w:rsid w:val="341579FF"/>
    <w:rsid w:val="364D63A5"/>
    <w:rsid w:val="36CA02F6"/>
    <w:rsid w:val="36F148CD"/>
    <w:rsid w:val="36FD7515"/>
    <w:rsid w:val="38CB3C0E"/>
    <w:rsid w:val="3A52002D"/>
    <w:rsid w:val="3C3022CE"/>
    <w:rsid w:val="3C9D4E80"/>
    <w:rsid w:val="3D446913"/>
    <w:rsid w:val="3E095911"/>
    <w:rsid w:val="4399044E"/>
    <w:rsid w:val="46273D68"/>
    <w:rsid w:val="47BD1F1E"/>
    <w:rsid w:val="48275B1F"/>
    <w:rsid w:val="487C3211"/>
    <w:rsid w:val="48942F22"/>
    <w:rsid w:val="4960221B"/>
    <w:rsid w:val="4A4F7EC3"/>
    <w:rsid w:val="4BC81BA0"/>
    <w:rsid w:val="4C305E6C"/>
    <w:rsid w:val="4DAC2A24"/>
    <w:rsid w:val="4FAF0C73"/>
    <w:rsid w:val="50E81B4D"/>
    <w:rsid w:val="50F129D7"/>
    <w:rsid w:val="53581ECC"/>
    <w:rsid w:val="53BD1BF0"/>
    <w:rsid w:val="545063CC"/>
    <w:rsid w:val="548A5AC1"/>
    <w:rsid w:val="55E76897"/>
    <w:rsid w:val="56E30533"/>
    <w:rsid w:val="571C197D"/>
    <w:rsid w:val="58D1356E"/>
    <w:rsid w:val="59176EB9"/>
    <w:rsid w:val="594F0C37"/>
    <w:rsid w:val="596F7548"/>
    <w:rsid w:val="5A332B09"/>
    <w:rsid w:val="5B363496"/>
    <w:rsid w:val="5D502A26"/>
    <w:rsid w:val="5FEF965E"/>
    <w:rsid w:val="5FF27777"/>
    <w:rsid w:val="617E6469"/>
    <w:rsid w:val="61816252"/>
    <w:rsid w:val="62075CF2"/>
    <w:rsid w:val="642F2217"/>
    <w:rsid w:val="66D11DCF"/>
    <w:rsid w:val="67B63BB5"/>
    <w:rsid w:val="69BE322F"/>
    <w:rsid w:val="6B9053BA"/>
    <w:rsid w:val="6C4F5A23"/>
    <w:rsid w:val="6D594FEB"/>
    <w:rsid w:val="6F2701E9"/>
    <w:rsid w:val="6F364004"/>
    <w:rsid w:val="6FF64383"/>
    <w:rsid w:val="6FF7482E"/>
    <w:rsid w:val="708304A5"/>
    <w:rsid w:val="710A7485"/>
    <w:rsid w:val="71A51882"/>
    <w:rsid w:val="724A458E"/>
    <w:rsid w:val="74106906"/>
    <w:rsid w:val="7412449D"/>
    <w:rsid w:val="74AA04B9"/>
    <w:rsid w:val="75572078"/>
    <w:rsid w:val="759F5032"/>
    <w:rsid w:val="75A17B08"/>
    <w:rsid w:val="76663054"/>
    <w:rsid w:val="7807095C"/>
    <w:rsid w:val="78CA4C57"/>
    <w:rsid w:val="79525443"/>
    <w:rsid w:val="7ADE3665"/>
    <w:rsid w:val="7AF51FC6"/>
    <w:rsid w:val="7B384C36"/>
    <w:rsid w:val="7B8424EE"/>
    <w:rsid w:val="7D8E79EE"/>
    <w:rsid w:val="7E7B1510"/>
    <w:rsid w:val="7E9423B1"/>
    <w:rsid w:val="7F107805"/>
    <w:rsid w:val="7F76EAF6"/>
    <w:rsid w:val="7F9544C3"/>
    <w:rsid w:val="7FAED20A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/>
  </w:style>
  <w:style w:type="table" w:styleId="8">
    <w:name w:val="Table Grid"/>
    <w:basedOn w:val="7"/>
    <w:qFormat/>
    <w:uiPriority w:val="0"/>
    <w:pPr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9">
    <w:name w:val="Char Char1 Char"/>
    <w:basedOn w:val="1"/>
    <w:qFormat/>
    <w:uiPriority w:val="0"/>
    <w:rPr>
      <w:szCs w:val="21"/>
    </w:rPr>
  </w:style>
  <w:style w:type="character" w:customStyle="1" w:styleId="10">
    <w:name w:val="批注框文本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11">
    <w:name w:val="页眉 Char"/>
    <w:basedOn w:val="5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2">
    <w:name w:val="页脚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13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5">
    <w:name w:val="font5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6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6</Pages>
  <Words>386</Words>
  <Characters>2202</Characters>
  <Lines>18</Lines>
  <Paragraphs>5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2021-09-02T16:28:00Z</dcterms:created>
  <dc:creator>张书然</dc:creator>
  <cp:lastModifiedBy>李凌洋</cp:lastModifiedBy>
  <cp:lastPrinted>2023-11-20T07:35:00Z</cp:lastPrinted>
  <dcterms:modified xsi:type="dcterms:W3CDTF">2023-11-30T01:22:29Z</dcterms:modified>
  <dc:title>长环发〔2021〕号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  <property fmtid="{D5CDD505-2E9C-101B-9397-08002B2CF9AE}" pid="3" name="ICV">
    <vt:lpwstr>33AA7452A68147B6BB967C23667DCC3B</vt:lpwstr>
  </property>
</Properties>
</file>