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17224">
      <w:pPr>
        <w:spacing w:line="594" w:lineRule="exact"/>
        <w:rPr>
          <w:rFonts w:hint="eastAsia" w:ascii="方正黑体_GBK" w:hAnsi="宋体" w:eastAsia="方正黑体_GBK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bCs/>
          <w:color w:val="000000"/>
          <w:kern w:val="0"/>
          <w:sz w:val="32"/>
          <w:szCs w:val="32"/>
          <w:lang w:eastAsia="zh-CN"/>
        </w:rPr>
        <w:t>附</w:t>
      </w:r>
      <w:r>
        <w:rPr>
          <w:rFonts w:hint="eastAsia" w:ascii="方正黑体_GBK" w:hAnsi="宋体" w:eastAsia="方正黑体_GBK" w:cs="宋体"/>
          <w:bCs/>
          <w:color w:val="000000"/>
          <w:kern w:val="0"/>
          <w:sz w:val="32"/>
          <w:szCs w:val="32"/>
        </w:rPr>
        <w:t>件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  <w:gridCol w:w="2683"/>
        <w:gridCol w:w="2267"/>
        <w:gridCol w:w="2200"/>
      </w:tblGrid>
      <w:tr w14:paraId="27400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E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重庆市长寿区科技型企业入库申请表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年度）</w:t>
            </w:r>
          </w:p>
        </w:tc>
      </w:tr>
      <w:tr w14:paraId="7B15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984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BD7B2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72"/>
                <w:szCs w:val="72"/>
                <w:u w:val="none"/>
              </w:rPr>
            </w:pPr>
          </w:p>
        </w:tc>
      </w:tr>
      <w:tr w14:paraId="56444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6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AA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C7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13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4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</w:t>
            </w:r>
          </w:p>
        </w:tc>
      </w:tr>
      <w:tr w14:paraId="5654F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C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企业名称（盖章）：</w:t>
            </w:r>
          </w:p>
        </w:tc>
        <w:tc>
          <w:tcPr>
            <w:tcW w:w="71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AD0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21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4B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企业营业执照代码：</w:t>
            </w:r>
          </w:p>
        </w:tc>
        <w:tc>
          <w:tcPr>
            <w:tcW w:w="71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B0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0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2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企业法定代表人：</w:t>
            </w: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A8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3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8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7B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BADBD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企业经营概况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字内（提供附件：企业近半年纳税证明、近期订单或合同证明等；生产车间、生产流水线、创新研发中心等照片；农业企业还需提供土地流转合同等）</w:t>
            </w:r>
          </w:p>
          <w:p w14:paraId="1F2B3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04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B4A8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FDC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00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1C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4A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18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C5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F67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7D9810">
            <w:pPr>
              <w:pStyle w:val="2"/>
              <w:rPr>
                <w:rFonts w:hint="eastAsia"/>
                <w:lang w:val="en-US" w:eastAsia="zh-CN"/>
              </w:rPr>
            </w:pPr>
          </w:p>
          <w:p w14:paraId="10AB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2D8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6C581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企业科技创新研发概况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字内（提供附件：技术人员近两月工资发放证明；研发投入票据证明；知识产权相关证明或科技项目相关证明等）</w:t>
            </w:r>
          </w:p>
          <w:p w14:paraId="72969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CCC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78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B0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65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D39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B01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11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49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F6B392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54890D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3E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43B5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600" w:lineRule="exact"/>
              <w:jc w:val="left"/>
              <w:textAlignment w:val="top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是否满足科企入库条件：</w:t>
            </w:r>
          </w:p>
          <w:p w14:paraId="277E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3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1.科技人员占从业人员总数的比例≧5%，或拥有副高级及以上职称的科技人员l名以上。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是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备注：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Style w:val="9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2.R&amp;D经费占销售收入的比重≧2%或占成本费用支出总额的比重≥10%。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是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备注：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3.通过自主研发、受让、受赠、并购等方式，拥有I类知识产权1项（含）以上或Ⅱ类知识产权2项（含）以上。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是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备注：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4.上一年度申报享受加计扣除政策，并完成研发费用备案。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是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备注：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5.主持或参与研究开发的科技成果获得过市级以上科技奖励。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是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备注：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6.拥有经认定的市级以上研发机构。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是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备注：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7.主导或参与制（修）定过国际标准、国家标准、行业标准或地方标准。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是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备注：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</w:t>
            </w:r>
          </w:p>
        </w:tc>
      </w:tr>
      <w:tr w14:paraId="5213F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2CF5B9D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09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7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6D923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企业承诺：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 w14:paraId="43C904DD">
            <w:pPr>
              <w:keepNext w:val="0"/>
              <w:keepLines w:val="0"/>
              <w:widowControl/>
              <w:suppressLineNumbers w:val="0"/>
              <w:ind w:left="1280" w:leftChars="400" w:firstLine="0" w:firstLineChars="0"/>
              <w:jc w:val="left"/>
              <w:textAlignment w:val="top"/>
              <w:rPr>
                <w:rStyle w:val="11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 w:bidi="ar"/>
              </w:rPr>
              <w:t>本公司慎重承诺，所申请科企入库资料数据真实、情况属实。</w:t>
            </w:r>
            <w:r>
              <w:rPr>
                <w:rStyle w:val="10"/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 w:bidi="ar"/>
              </w:rPr>
              <w:t>特此承诺！</w:t>
            </w:r>
            <w:r>
              <w:rPr>
                <w:rStyle w:val="11"/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1"/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11"/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 xml:space="preserve">            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                     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 xml:space="preserve">                              （签字盖章）：</w:t>
            </w:r>
          </w:p>
          <w:p w14:paraId="4AE156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 xml:space="preserve">                                                   年     月    日</w:t>
            </w:r>
          </w:p>
        </w:tc>
      </w:tr>
      <w:tr w14:paraId="6EA48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3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24E3A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区科技局意见：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                     </w:t>
            </w:r>
          </w:p>
          <w:p w14:paraId="6E563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  <w:p w14:paraId="1FBB75FE">
            <w:pPr>
              <w:pStyle w:val="2"/>
              <w:rPr>
                <w:rFonts w:hint="eastAsia"/>
                <w:lang w:val="en-US" w:eastAsia="zh-CN"/>
              </w:rPr>
            </w:pPr>
          </w:p>
          <w:p w14:paraId="668E442D">
            <w:pPr>
              <w:keepNext w:val="0"/>
              <w:keepLines w:val="0"/>
              <w:widowControl/>
              <w:suppressLineNumbers w:val="0"/>
              <w:ind w:firstLine="5320" w:firstLineChars="19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 xml:space="preserve">（签字盖章）：                                                                                                            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 xml:space="preserve">                                                  年     月     日                                       </w:t>
            </w:r>
          </w:p>
        </w:tc>
      </w:tr>
    </w:tbl>
    <w:p w14:paraId="250C65C2"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注：请勿更改、删减表中内容，据实填写后双面打印至一张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A4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纸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090F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943E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9943E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14D14"/>
    <w:rsid w:val="1772605C"/>
    <w:rsid w:val="25B93459"/>
    <w:rsid w:val="6F014D14"/>
    <w:rsid w:val="73B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ind w:firstLine="420"/>
    </w:pPr>
    <w:rPr>
      <w:kern w:val="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81"/>
    <w:basedOn w:val="6"/>
    <w:qFormat/>
    <w:uiPriority w:val="0"/>
    <w:rPr>
      <w:rFonts w:ascii="Wingdings" w:hAnsi="Wingdings" w:cs="Wingdings"/>
      <w:color w:val="000000"/>
      <w:sz w:val="40"/>
      <w:szCs w:val="40"/>
      <w:u w:val="none"/>
    </w:rPr>
  </w:style>
  <w:style w:type="character" w:customStyle="1" w:styleId="8">
    <w:name w:val="font7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40"/>
      <w:szCs w:val="40"/>
      <w:u w:val="none"/>
    </w:rPr>
  </w:style>
  <w:style w:type="character" w:customStyle="1" w:styleId="9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40"/>
      <w:szCs w:val="40"/>
      <w:u w:val="single"/>
    </w:rPr>
  </w:style>
  <w:style w:type="character" w:customStyle="1" w:styleId="10">
    <w:name w:val="font91"/>
    <w:basedOn w:val="6"/>
    <w:qFormat/>
    <w:uiPriority w:val="0"/>
    <w:rPr>
      <w:rFonts w:ascii="方正黑体_GBK" w:hAnsi="方正黑体_GBK" w:eastAsia="方正黑体_GBK" w:cs="方正黑体_GBK"/>
      <w:color w:val="000000"/>
      <w:sz w:val="52"/>
      <w:szCs w:val="52"/>
      <w:u w:val="none"/>
    </w:rPr>
  </w:style>
  <w:style w:type="character" w:customStyle="1" w:styleId="11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586</Characters>
  <Lines>0</Lines>
  <Paragraphs>0</Paragraphs>
  <TotalTime>2</TotalTime>
  <ScaleCrop>false</ScaleCrop>
  <LinksUpToDate>false</LinksUpToDate>
  <CharactersWithSpaces>2763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2024-01-08T07:50:00Z</dcterms:created>
  <dc:creator>云卷云舒</dc:creator>
  <cp:lastModifiedBy>令t=xy</cp:lastModifiedBy>
  <dcterms:modified xsi:type="dcterms:W3CDTF">2025-01-14T02:15:44Z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eyJoZGlkIjoiZDUxYzgyMTE5MTA1ZDRlNWRjZWEyZGU1NTY4YmJmOTYiLCJ1c2VySWQiOiIzNDU0NTI5NjIifQ==</vt:lpwstr>
  </property>
  <property fmtid="{D5CDD505-2E9C-101B-9397-08002B2CF9AE}" pid="4" name="ICV">
    <vt:lpwstr>CA92041828504C318CF53295DCEBE27F_12</vt:lpwstr>
  </property>
</Properties>
</file>