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adjustRightInd/>
        <w:snapToGrid/>
        <w:spacing w:line="604" w:lineRule="exact"/>
        <w:ind w:right="0"/>
        <w:jc w:val="center"/>
        <w:textAlignment w:val="auto"/>
        <w:outlineLvl w:val="9"/>
        <w:rPr>
          <w:rFonts w:ascii="Times New Roman" w:hAnsi="Times New Roman" w:eastAsia="方正仿宋_GBK"/>
          <w:sz w:val="32"/>
          <w:szCs w:val="32"/>
        </w:rPr>
      </w:pPr>
      <w:r>
        <w:rPr>
          <w:rFonts w:ascii="Times New Roman" w:hAnsi="Times New Roman" w:eastAsia="方正仿宋_GBK" w:cs="Times New Roman"/>
          <w:kern w:val="2"/>
          <w:sz w:val="32"/>
          <w:szCs w:val="32"/>
          <w:lang w:bidi="ar-SA"/>
        </w:rPr>
        <w:pict>
          <v:line id="直线 3" o:spid="_x0000_s1027" style="position:absolute;left:0;margin-top:345.85pt;height:0.05pt;width:442.2pt;mso-position-horizontal:center;mso-position-horizontal-relative:page;mso-position-vertical-relative:page;rotation:0f;z-index:251659264;" o:ole="f" fillcolor="#FFFFFF" filled="f" o:preferrelative="t" stroked="t" coordsize="21600,21600">
            <v:fill on="f" color2="#FFFFFF" focus="0%"/>
            <v:stroke weight="1.75pt" color="#FF0000" color2="#FFFFFF" miterlimit="2"/>
            <v:imagedata gain="65536f" blacklevel="0f" gamma="0"/>
            <o:lock v:ext="edit" position="f" selection="f" grouping="f" rotation="f" cropping="f" text="f" aspectratio="f"/>
          </v:line>
        </w:pict>
      </w:r>
      <w:r>
        <w:rPr>
          <w:rFonts w:ascii="Times New Roman" w:hAnsi="Times New Roman" w:eastAsia="方正仿宋_GBK" w:cs="Times New Roman"/>
          <w:kern w:val="2"/>
          <w:sz w:val="32"/>
          <w:szCs w:val="32"/>
          <w:lang w:bidi="ar-SA"/>
        </w:rPr>
        <w:pict>
          <v:shape id="艺术字 2" o:spid="_x0000_s1028" type="#_x0000_t136" style="position:absolute;left:0;margin-top:99.25pt;height:53.85pt;width:411pt;mso-position-horizontal:center;mso-position-horizontal-relative:page;mso-position-vertical-relative:margin;rotation:0f;z-index:251658240;" o:ole="f" fillcolor="#FF0000" filled="t" o:preferrelative="t" stroked="f" coordorigin="0,0" coordsize="21600,21600" adj="10800">
            <v:imagedata gain="65536f" blacklevel="0f" gamma="0"/>
            <o:lock v:ext="edit" position="f" selection="f" grouping="f" rotation="f" cropping="f" text="f" aspectratio="f"/>
            <v:textpath on="t" fitshape="t" fitpath="t" trim="t" xscale="f" string="重庆市长寿区万顺镇人民政府文件" style="v-text-align:center;font-family:方正小标宋_GBK;font-size:36pt;font-weight:bold;"/>
          </v:shape>
        </w:pict>
      </w:r>
    </w:p>
    <w:p>
      <w:pPr>
        <w:wordWrap/>
        <w:adjustRightInd/>
        <w:snapToGrid/>
        <w:spacing w:line="604" w:lineRule="exact"/>
        <w:ind w:right="0"/>
        <w:jc w:val="center"/>
        <w:textAlignment w:val="auto"/>
        <w:outlineLvl w:val="9"/>
        <w:rPr>
          <w:rFonts w:ascii="Times New Roman" w:hAnsi="Times New Roman" w:eastAsia="方正仿宋_GBK"/>
          <w:sz w:val="32"/>
          <w:szCs w:val="32"/>
        </w:rPr>
      </w:pPr>
    </w:p>
    <w:p>
      <w:pPr>
        <w:wordWrap/>
        <w:adjustRightInd/>
        <w:snapToGrid/>
        <w:spacing w:line="604" w:lineRule="exact"/>
        <w:ind w:right="0"/>
        <w:jc w:val="center"/>
        <w:textAlignment w:val="auto"/>
        <w:outlineLvl w:val="9"/>
        <w:rPr>
          <w:rFonts w:ascii="Times New Roman" w:hAnsi="Times New Roman" w:eastAsia="方正仿宋_GBK"/>
          <w:sz w:val="32"/>
          <w:szCs w:val="32"/>
        </w:rPr>
      </w:pPr>
    </w:p>
    <w:p>
      <w:pPr>
        <w:wordWrap/>
        <w:adjustRightInd/>
        <w:snapToGrid/>
        <w:spacing w:line="604" w:lineRule="exact"/>
        <w:ind w:right="0"/>
        <w:jc w:val="center"/>
        <w:textAlignment w:val="auto"/>
        <w:outlineLvl w:val="9"/>
        <w:rPr>
          <w:rFonts w:ascii="Times New Roman" w:hAnsi="Times New Roman" w:eastAsia="方正仿宋_GBK"/>
          <w:sz w:val="32"/>
          <w:szCs w:val="32"/>
        </w:rPr>
      </w:pPr>
    </w:p>
    <w:p>
      <w:pPr>
        <w:wordWrap/>
        <w:adjustRightInd/>
        <w:snapToGrid/>
        <w:spacing w:line="604" w:lineRule="exact"/>
        <w:ind w:right="0"/>
        <w:jc w:val="center"/>
        <w:textAlignment w:val="auto"/>
        <w:outlineLvl w:val="9"/>
        <w:rPr>
          <w:rFonts w:ascii="Times New Roman" w:hAnsi="Times New Roman" w:eastAsia="方正仿宋_GBK"/>
          <w:sz w:val="32"/>
          <w:szCs w:val="32"/>
        </w:rPr>
      </w:pPr>
    </w:p>
    <w:p>
      <w:pPr>
        <w:wordWrap/>
        <w:adjustRightInd/>
        <w:snapToGrid/>
        <w:spacing w:line="604" w:lineRule="exact"/>
        <w:ind w:right="0"/>
        <w:jc w:val="center"/>
        <w:textAlignment w:val="auto"/>
        <w:outlineLvl w:val="9"/>
        <w:rPr>
          <w:rFonts w:ascii="Times New Roman" w:hAnsi="Times New Roman" w:eastAsia="方正仿宋_GBK"/>
          <w:sz w:val="32"/>
          <w:szCs w:val="32"/>
        </w:rPr>
      </w:pPr>
    </w:p>
    <w:p>
      <w:pPr>
        <w:wordWrap/>
        <w:adjustRightInd/>
        <w:snapToGrid/>
        <w:spacing w:line="604" w:lineRule="exact"/>
        <w:ind w:right="0"/>
        <w:jc w:val="center"/>
        <w:textAlignment w:val="auto"/>
        <w:outlineLvl w:val="9"/>
        <w:rPr>
          <w:rFonts w:ascii="Times New Roman" w:hAnsi="Times New Roman" w:eastAsia="方正仿宋_GBK"/>
          <w:sz w:val="32"/>
          <w:szCs w:val="32"/>
        </w:rPr>
      </w:pPr>
    </w:p>
    <w:p>
      <w:pPr>
        <w:wordWrap/>
        <w:adjustRightInd/>
        <w:snapToGrid/>
        <w:spacing w:line="604" w:lineRule="exact"/>
        <w:ind w:right="0"/>
        <w:jc w:val="center"/>
        <w:textAlignment w:val="auto"/>
        <w:outlineLvl w:val="9"/>
        <w:rPr>
          <w:rFonts w:ascii="Times New Roman" w:hAnsi="Times New Roman" w:eastAsia="方正仿宋_GBK"/>
          <w:sz w:val="32"/>
          <w:szCs w:val="32"/>
        </w:rPr>
      </w:pPr>
      <w:r>
        <w:rPr>
          <w:rFonts w:ascii="Times New Roman" w:eastAsia="方正仿宋_GBK"/>
          <w:sz w:val="32"/>
          <w:szCs w:val="32"/>
        </w:rPr>
        <w:t>万顺府发〔</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3</w:t>
      </w:r>
      <w:r>
        <w:rPr>
          <w:rFonts w:ascii="Times New Roman" w:eastAsia="方正仿宋_GBK"/>
          <w:sz w:val="32"/>
          <w:szCs w:val="32"/>
        </w:rPr>
        <w:t>〕</w:t>
      </w:r>
      <w:r>
        <w:rPr>
          <w:rFonts w:hint="eastAsia" w:ascii="Times New Roman" w:eastAsia="方正仿宋_GBK"/>
          <w:sz w:val="32"/>
          <w:szCs w:val="32"/>
          <w:lang w:val="en-US" w:eastAsia="zh-CN"/>
        </w:rPr>
        <w:t>2</w:t>
      </w:r>
      <w:r>
        <w:rPr>
          <w:rFonts w:hint="eastAsia"/>
          <w:sz w:val="32"/>
          <w:szCs w:val="32"/>
          <w:lang w:val="en-US" w:eastAsia="zh-CN"/>
        </w:rPr>
        <w:t>4</w:t>
      </w:r>
      <w:r>
        <w:rPr>
          <w:rFonts w:ascii="Times New Roman" w:eastAsia="方正仿宋_GBK"/>
          <w:sz w:val="32"/>
          <w:szCs w:val="32"/>
        </w:rPr>
        <w:t>号</w:t>
      </w:r>
    </w:p>
    <w:p>
      <w:pPr>
        <w:widowControl w:val="0"/>
        <w:wordWrap/>
        <w:adjustRightInd/>
        <w:snapToGrid/>
        <w:spacing w:line="594" w:lineRule="exact"/>
        <w:ind w:left="0" w:leftChars="0" w:right="0"/>
        <w:jc w:val="center"/>
        <w:textAlignment w:val="auto"/>
        <w:outlineLvl w:val="9"/>
        <w:rPr>
          <w:rFonts w:ascii="Times New Roman" w:hAnsi="Times New Roman" w:eastAsia="方正仿宋_GBK"/>
          <w:sz w:val="32"/>
          <w:szCs w:val="32"/>
        </w:rPr>
      </w:pPr>
    </w:p>
    <w:p>
      <w:pPr>
        <w:widowControl w:val="0"/>
        <w:wordWrap/>
        <w:adjustRightInd/>
        <w:snapToGrid w:val="0"/>
        <w:spacing w:line="594" w:lineRule="exact"/>
        <w:ind w:left="0" w:leftChars="0"/>
        <w:jc w:val="center"/>
        <w:textAlignment w:val="auto"/>
        <w:outlineLvl w:val="9"/>
        <w:rPr>
          <w:rFonts w:hint="default" w:ascii="Times New Roman" w:hAnsi="Times New Roman" w:eastAsia="方正小标宋_GBK" w:cs="Times New Roman"/>
          <w:sz w:val="44"/>
          <w:szCs w:val="44"/>
        </w:rPr>
      </w:pPr>
    </w:p>
    <w:p>
      <w:pPr>
        <w:widowControl w:val="0"/>
        <w:wordWrap/>
        <w:adjustRightInd/>
        <w:snapToGrid w:val="0"/>
        <w:spacing w:line="594" w:lineRule="exact"/>
        <w:ind w:left="0" w:leftChars="0"/>
        <w:jc w:val="center"/>
        <w:textAlignment w:val="auto"/>
        <w:outlineLvl w:val="9"/>
        <w:rPr>
          <w:rFonts w:hint="eastAsia" w:ascii="Times New Roman" w:hAnsi="Times New Roman" w:eastAsia="方正小标宋_GBK" w:cs="Times New Roman"/>
          <w:sz w:val="44"/>
          <w:szCs w:val="44"/>
          <w:u w:val="none"/>
          <w:lang w:eastAsia="zh-CN"/>
        </w:rPr>
      </w:pPr>
      <w:r>
        <w:rPr>
          <w:rFonts w:hint="default" w:ascii="Times New Roman" w:hAnsi="Times New Roman" w:eastAsia="方正小标宋_GBK" w:cs="Times New Roman"/>
          <w:sz w:val="44"/>
          <w:szCs w:val="44"/>
        </w:rPr>
        <w:t>重庆市长寿区</w:t>
      </w:r>
      <w:r>
        <w:rPr>
          <w:rFonts w:hint="eastAsia" w:eastAsia="方正小标宋_GBK" w:cs="Times New Roman"/>
          <w:sz w:val="44"/>
          <w:szCs w:val="44"/>
          <w:u w:val="none"/>
          <w:lang w:eastAsia="zh-CN"/>
        </w:rPr>
        <w:t>万顺镇人民政府</w:t>
      </w:r>
    </w:p>
    <w:p>
      <w:pPr>
        <w:widowControl w:val="0"/>
        <w:wordWrap/>
        <w:adjustRightInd/>
        <w:snapToGrid w:val="0"/>
        <w:spacing w:line="594" w:lineRule="exact"/>
        <w:ind w:left="0" w:leftChars="0"/>
        <w:jc w:val="center"/>
        <w:textAlignment w:val="auto"/>
        <w:outlineLvl w:val="9"/>
        <w:rPr>
          <w:rFonts w:hint="eastAsia" w:ascii="Times New Roman" w:hAnsi="Times New Roman" w:eastAsia="方正小标宋_GBK" w:cs="Times New Roman"/>
          <w:sz w:val="44"/>
          <w:szCs w:val="44"/>
          <w:lang w:eastAsia="zh-CN"/>
        </w:rPr>
      </w:pPr>
      <w:bookmarkStart w:id="0" w:name="_GoBack"/>
      <w:r>
        <w:rPr>
          <w:rFonts w:hint="default" w:ascii="Times New Roman" w:hAnsi="Times New Roman" w:eastAsia="方正小标宋_GBK" w:cs="Times New Roman"/>
          <w:sz w:val="44"/>
          <w:szCs w:val="44"/>
        </w:rPr>
        <w:t>关于废止部分</w:t>
      </w:r>
      <w:r>
        <w:rPr>
          <w:rFonts w:hint="eastAsia" w:eastAsia="方正小标宋_GBK" w:cs="Times New Roman"/>
          <w:sz w:val="44"/>
          <w:szCs w:val="44"/>
          <w:lang w:eastAsia="zh-CN"/>
        </w:rPr>
        <w:t>公文</w:t>
      </w:r>
      <w:r>
        <w:rPr>
          <w:rFonts w:hint="default" w:ascii="Times New Roman" w:hAnsi="Times New Roman" w:eastAsia="方正小标宋_GBK" w:cs="Times New Roman"/>
          <w:sz w:val="44"/>
          <w:szCs w:val="44"/>
        </w:rPr>
        <w:t>的</w:t>
      </w:r>
      <w:r>
        <w:rPr>
          <w:rFonts w:hint="eastAsia" w:eastAsia="方正小标宋_GBK" w:cs="Times New Roman"/>
          <w:sz w:val="44"/>
          <w:szCs w:val="44"/>
          <w:lang w:eastAsia="zh-CN"/>
        </w:rPr>
        <w:t>通知</w:t>
      </w:r>
    </w:p>
    <w:bookmarkEnd w:id="0"/>
    <w:p>
      <w:pPr>
        <w:widowControl w:val="0"/>
        <w:shd w:val="clear" w:color="auto" w:fill="FFFFFF"/>
        <w:wordWrap/>
        <w:adjustRightInd/>
        <w:spacing w:line="594" w:lineRule="exact"/>
        <w:ind w:left="0" w:leftChars="0"/>
        <w:textAlignment w:val="auto"/>
        <w:outlineLvl w:val="9"/>
        <w:rPr>
          <w:rFonts w:ascii="Times New Roman" w:hAnsi="Times New Roman" w:cs="Times New Roman"/>
        </w:rPr>
      </w:pPr>
    </w:p>
    <w:p>
      <w:pPr>
        <w:widowControl w:val="0"/>
        <w:wordWrap/>
        <w:adjustRightInd/>
        <w:snapToGrid/>
        <w:spacing w:line="594" w:lineRule="exact"/>
        <w:ind w:left="0" w:leftChars="0"/>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各</w:t>
      </w:r>
      <w:r>
        <w:rPr>
          <w:rFonts w:hint="eastAsia" w:cs="Times New Roman"/>
          <w:sz w:val="32"/>
          <w:szCs w:val="32"/>
          <w:lang w:eastAsia="zh-CN"/>
        </w:rPr>
        <w:t>村（居）、场镇各部门，有关单位</w:t>
      </w:r>
      <w:r>
        <w:rPr>
          <w:rFonts w:hint="default" w:ascii="Times New Roman" w:hAnsi="Times New Roman" w:cs="Times New Roman"/>
          <w:sz w:val="32"/>
          <w:szCs w:val="32"/>
        </w:rPr>
        <w:t>：</w:t>
      </w:r>
    </w:p>
    <w:p>
      <w:pPr>
        <w:widowControl w:val="0"/>
        <w:numPr>
          <w:numId w:val="0"/>
        </w:numPr>
        <w:shd w:val="clear" w:color="auto" w:fill="FFFFFF"/>
        <w:wordWrap/>
        <w:adjustRightInd/>
        <w:snapToGrid/>
        <w:spacing w:beforeAutospacing="0" w:afterAutospacing="0" w:line="594" w:lineRule="exact"/>
        <w:ind w:left="0" w:leftChars="0" w:firstLine="628" w:firstLineChars="200"/>
        <w:textAlignment w:val="auto"/>
        <w:outlineLvl w:val="9"/>
        <w:rPr>
          <w:rFonts w:hint="default" w:ascii="Times New Roman" w:hAnsi="Times New Roman" w:cs="Times New Roman"/>
        </w:rPr>
      </w:pPr>
      <w:r>
        <w:rPr>
          <w:rFonts w:hint="default" w:ascii="Times New Roman" w:hAnsi="Times New Roman" w:cs="Times New Roman"/>
        </w:rPr>
        <w:t>202</w:t>
      </w:r>
      <w:r>
        <w:rPr>
          <w:rFonts w:hint="eastAsia" w:cs="Times New Roman"/>
          <w:lang w:val="en-US" w:eastAsia="zh-CN"/>
        </w:rPr>
        <w:t>3</w:t>
      </w:r>
      <w:r>
        <w:rPr>
          <w:rFonts w:hint="default" w:ascii="Times New Roman" w:hAnsi="Times New Roman" w:cs="Times New Roman"/>
        </w:rPr>
        <w:t>年</w:t>
      </w:r>
      <w:r>
        <w:rPr>
          <w:rFonts w:hint="eastAsia" w:cs="Times New Roman"/>
          <w:lang w:val="en-US" w:eastAsia="zh-CN"/>
        </w:rPr>
        <w:t>8</w:t>
      </w:r>
      <w:r>
        <w:rPr>
          <w:rFonts w:hint="default" w:ascii="Times New Roman" w:hAnsi="Times New Roman" w:cs="Times New Roman"/>
        </w:rPr>
        <w:t>月</w:t>
      </w:r>
      <w:r>
        <w:rPr>
          <w:rFonts w:hint="eastAsia" w:cs="Times New Roman"/>
          <w:lang w:val="en-US" w:eastAsia="zh-CN"/>
        </w:rPr>
        <w:t>4</w:t>
      </w:r>
      <w:r>
        <w:rPr>
          <w:rFonts w:hint="default" w:ascii="Times New Roman" w:hAnsi="Times New Roman" w:cs="Times New Roman"/>
        </w:rPr>
        <w:t>日</w:t>
      </w:r>
      <w:r>
        <w:rPr>
          <w:rFonts w:hint="default" w:ascii="Times New Roman" w:hAnsi="Times New Roman" w:cs="Times New Roman"/>
          <w:lang w:eastAsia="zh-CN"/>
        </w:rPr>
        <w:t>，</w:t>
      </w:r>
      <w:r>
        <w:rPr>
          <w:rFonts w:hint="default" w:ascii="Times New Roman" w:hAnsi="Times New Roman" w:cs="Times New Roman"/>
        </w:rPr>
        <w:t>经</w:t>
      </w:r>
      <w:r>
        <w:rPr>
          <w:rFonts w:hint="eastAsia" w:cs="Times New Roman"/>
          <w:lang w:eastAsia="zh-CN"/>
        </w:rPr>
        <w:t>镇党委</w:t>
      </w:r>
      <w:r>
        <w:rPr>
          <w:rFonts w:hint="eastAsia" w:cs="Times New Roman"/>
          <w:lang w:val="en-US" w:eastAsia="zh-CN"/>
        </w:rPr>
        <w:t>2023年</w:t>
      </w:r>
      <w:r>
        <w:rPr>
          <w:rFonts w:hint="default" w:ascii="Times New Roman" w:hAnsi="Times New Roman" w:cs="Times New Roman"/>
        </w:rPr>
        <w:t>第</w:t>
      </w:r>
      <w:r>
        <w:rPr>
          <w:rFonts w:hint="eastAsia" w:cs="Times New Roman"/>
          <w:lang w:val="en-US" w:eastAsia="zh-CN"/>
        </w:rPr>
        <w:t>14</w:t>
      </w:r>
      <w:r>
        <w:rPr>
          <w:rFonts w:hint="default" w:ascii="Times New Roman" w:hAnsi="Times New Roman" w:cs="Times New Roman"/>
        </w:rPr>
        <w:t>次</w:t>
      </w:r>
      <w:r>
        <w:rPr>
          <w:rFonts w:hint="eastAsia" w:cs="Times New Roman"/>
          <w:lang w:eastAsia="zh-CN"/>
        </w:rPr>
        <w:t>党委会议</w:t>
      </w:r>
      <w:r>
        <w:rPr>
          <w:rFonts w:hint="default" w:ascii="Times New Roman" w:hAnsi="Times New Roman" w:cs="Times New Roman"/>
        </w:rPr>
        <w:t>审定</w:t>
      </w:r>
      <w:r>
        <w:rPr>
          <w:rFonts w:hint="default" w:ascii="Times New Roman" w:hAnsi="Times New Roman" w:cs="Times New Roman"/>
          <w:szCs w:val="32"/>
        </w:rPr>
        <w:t>，对</w:t>
      </w:r>
      <w:r>
        <w:rPr>
          <w:rFonts w:hint="eastAsia" w:cs="Times New Roman"/>
          <w:szCs w:val="32"/>
          <w:lang w:eastAsia="zh-CN"/>
        </w:rPr>
        <w:t>《重庆市长寿区万顺镇人民政府关于印发在农村地区反对大操大办倡导文明乡风的通知</w:t>
      </w:r>
      <w:r>
        <w:rPr>
          <w:rFonts w:hint="eastAsia" w:ascii="方正仿宋_GBK" w:hAnsi="方正仿宋_GBK" w:eastAsia="方正仿宋_GBK" w:cs="方正仿宋_GBK"/>
          <w:spacing w:val="-20"/>
        </w:rPr>
        <w:t>》的通知</w:t>
      </w:r>
      <w:r>
        <w:rPr>
          <w:rFonts w:hint="default" w:ascii="Times New Roman" w:hAnsi="Times New Roman" w:eastAsia="方正仿宋_GBK" w:cs="Times New Roman"/>
          <w:snapToGrid w:val="0"/>
          <w:sz w:val="32"/>
          <w:szCs w:val="32"/>
          <w:lang w:eastAsia="zh-CN"/>
        </w:rPr>
        <w:t>（万顺府发〔2022〕12号</w:t>
      </w:r>
      <w:r>
        <w:rPr>
          <w:rFonts w:hint="default" w:ascii="Times New Roman" w:hAnsi="Times New Roman" w:eastAsia="方正仿宋_GBK" w:cs="Times New Roman"/>
          <w:sz w:val="32"/>
          <w:szCs w:val="32"/>
          <w:lang w:eastAsia="zh-CN"/>
        </w:rPr>
        <w:t>）</w:t>
      </w:r>
      <w:r>
        <w:rPr>
          <w:rFonts w:ascii="Times New Roman" w:hAnsi="Times New Roman" w:cs="Times New Roman"/>
        </w:rPr>
        <w:t>等</w:t>
      </w:r>
      <w:r>
        <w:rPr>
          <w:rFonts w:hint="default" w:ascii="Times New Roman" w:hAnsi="Times New Roman" w:cs="Times New Roman"/>
          <w:lang w:val="en-US" w:eastAsia="zh-CN"/>
        </w:rPr>
        <w:t>1</w:t>
      </w:r>
      <w:r>
        <w:rPr>
          <w:rFonts w:hint="eastAsia" w:cs="Times New Roman"/>
          <w:lang w:val="en-US" w:eastAsia="zh-CN"/>
        </w:rPr>
        <w:t>3</w:t>
      </w:r>
      <w:r>
        <w:rPr>
          <w:rFonts w:ascii="Times New Roman" w:hAnsi="Times New Roman" w:cs="Times New Roman"/>
        </w:rPr>
        <w:t>件</w:t>
      </w:r>
      <w:r>
        <w:rPr>
          <w:rFonts w:hint="eastAsia" w:cs="Times New Roman"/>
          <w:lang w:eastAsia="zh-CN"/>
        </w:rPr>
        <w:t>公文</w:t>
      </w:r>
      <w:r>
        <w:rPr>
          <w:rFonts w:ascii="Times New Roman" w:hAnsi="Times New Roman" w:cs="Times New Roman"/>
        </w:rPr>
        <w:t>予以废止，</w:t>
      </w:r>
      <w:r>
        <w:rPr>
          <w:rFonts w:hint="default" w:ascii="Times New Roman" w:hAnsi="Times New Roman" w:eastAsia="方正仿宋_GBK" w:cs="Times New Roman"/>
          <w:sz w:val="32"/>
          <w:szCs w:val="32"/>
        </w:rPr>
        <w:t>自本</w:t>
      </w:r>
      <w:r>
        <w:rPr>
          <w:rFonts w:hint="eastAsia" w:ascii="Times New Roman" w:hAnsi="Times New Roman" w:cs="Times New Roman"/>
          <w:sz w:val="32"/>
          <w:szCs w:val="32"/>
          <w:lang w:eastAsia="zh-CN"/>
        </w:rPr>
        <w:t>通知印发</w:t>
      </w:r>
      <w:r>
        <w:rPr>
          <w:rFonts w:hint="default" w:ascii="Times New Roman" w:hAnsi="Times New Roman" w:eastAsia="方正仿宋_GBK" w:cs="Times New Roman"/>
          <w:sz w:val="32"/>
          <w:szCs w:val="32"/>
        </w:rPr>
        <w:t>之日起不再施行。</w:t>
      </w:r>
    </w:p>
    <w:p>
      <w:pPr>
        <w:widowControl w:val="0"/>
        <w:wordWrap/>
        <w:adjustRightInd/>
        <w:spacing w:line="594" w:lineRule="exact"/>
        <w:ind w:left="0" w:leftChars="0" w:firstLine="628" w:firstLineChars="200"/>
        <w:textAlignment w:val="auto"/>
        <w:outlineLvl w:val="9"/>
        <w:rPr>
          <w:rFonts w:ascii="Times New Roman" w:hAnsi="Times New Roman" w:cs="Times New Roman"/>
        </w:rPr>
      </w:pPr>
    </w:p>
    <w:p>
      <w:pPr>
        <w:widowControl w:val="0"/>
        <w:wordWrap/>
        <w:adjustRightInd/>
        <w:spacing w:line="594" w:lineRule="exact"/>
        <w:ind w:left="0" w:leftChars="0" w:firstLine="628" w:firstLineChars="200"/>
        <w:textAlignment w:val="auto"/>
        <w:outlineLvl w:val="9"/>
        <w:rPr>
          <w:rFonts w:ascii="Times New Roman" w:hAnsi="Times New Roman" w:cs="Times New Roman"/>
        </w:rPr>
      </w:pPr>
      <w:r>
        <w:rPr>
          <w:rFonts w:ascii="Times New Roman" w:hAnsi="Times New Roman" w:cs="Times New Roman"/>
        </w:rPr>
        <w:t>附件</w:t>
      </w:r>
      <w:r>
        <w:rPr>
          <w:rFonts w:hint="default" w:ascii="Times New Roman" w:hAnsi="Times New Roman" w:cs="Times New Roman"/>
        </w:rPr>
        <w:t>：</w:t>
      </w:r>
      <w:r>
        <w:rPr>
          <w:rFonts w:ascii="Times New Roman" w:hAnsi="Times New Roman" w:cs="Times New Roman"/>
        </w:rPr>
        <w:t>废止的</w:t>
      </w:r>
      <w:r>
        <w:rPr>
          <w:rFonts w:hint="eastAsia" w:cs="Times New Roman"/>
          <w:lang w:eastAsia="zh-CN"/>
        </w:rPr>
        <w:t>万顺镇</w:t>
      </w:r>
      <w:r>
        <w:rPr>
          <w:rFonts w:ascii="Times New Roman" w:hAnsi="Times New Roman" w:cs="Times New Roman"/>
        </w:rPr>
        <w:t>文件目录</w:t>
      </w:r>
    </w:p>
    <w:p>
      <w:pPr>
        <w:widowControl w:val="0"/>
        <w:shd w:val="clear" w:color="auto" w:fill="FFFFFF"/>
        <w:wordWrap/>
        <w:adjustRightInd/>
        <w:spacing w:line="594" w:lineRule="exact"/>
        <w:ind w:left="0" w:leftChars="0"/>
        <w:textAlignment w:val="auto"/>
        <w:outlineLvl w:val="9"/>
        <w:rPr>
          <w:rFonts w:hint="default" w:ascii="Times New Roman" w:hAnsi="Times New Roman" w:cs="Times New Roman"/>
        </w:rPr>
      </w:pPr>
      <w:r>
        <w:rPr>
          <w:rFonts w:hint="default" w:ascii="Times New Roman" w:hAnsi="Times New Roman" w:cs="Times New Roman"/>
        </w:rPr>
        <w:t xml:space="preserve">                         </w:t>
      </w:r>
    </w:p>
    <w:p>
      <w:pPr>
        <w:widowControl w:val="0"/>
        <w:shd w:val="clear" w:color="auto" w:fill="FFFFFF"/>
        <w:wordWrap/>
        <w:adjustRightInd/>
        <w:spacing w:line="594" w:lineRule="exact"/>
        <w:ind w:left="0" w:leftChars="0" w:firstLine="628" w:firstLineChars="200"/>
        <w:textAlignment w:val="auto"/>
        <w:outlineLvl w:val="9"/>
        <w:rPr>
          <w:rFonts w:hint="eastAsia" w:cs="Times New Roman"/>
          <w:lang w:eastAsia="zh-CN"/>
        </w:rPr>
      </w:pPr>
      <w:r>
        <w:rPr>
          <w:rFonts w:hint="eastAsia" w:cs="Times New Roman"/>
          <w:lang w:eastAsia="zh-CN"/>
        </w:rPr>
        <w:t>（此页无正文）</w:t>
      </w:r>
    </w:p>
    <w:p>
      <w:pPr>
        <w:pStyle w:val="2"/>
        <w:ind w:firstLine="628" w:firstLineChars="200"/>
        <w:rPr>
          <w:rFonts w:hint="eastAsia" w:ascii="方正仿宋_GBK" w:hAnsi="方正仿宋_GBK" w:eastAsia="方正仿宋_GBK" w:cs="方正仿宋_GBK"/>
          <w:sz w:val="32"/>
          <w:szCs w:val="32"/>
        </w:rPr>
      </w:pPr>
    </w:p>
    <w:p>
      <w:pPr>
        <w:pStyle w:val="2"/>
        <w:ind w:firstLine="628" w:firstLineChars="200"/>
        <w:rPr>
          <w:rFonts w:hint="eastAsia" w:ascii="方正仿宋_GBK" w:hAnsi="方正仿宋_GBK" w:eastAsia="方正仿宋_GBK" w:cs="方正仿宋_GBK"/>
          <w:sz w:val="32"/>
          <w:szCs w:val="32"/>
        </w:rPr>
      </w:pPr>
    </w:p>
    <w:p>
      <w:pPr>
        <w:pStyle w:val="2"/>
        <w:ind w:firstLine="628" w:firstLineChars="200"/>
        <w:rPr>
          <w:rFonts w:hint="eastAsia" w:ascii="方正仿宋_GBK" w:hAnsi="方正仿宋_GBK" w:eastAsia="方正仿宋_GBK" w:cs="方正仿宋_GBK"/>
          <w:sz w:val="32"/>
          <w:szCs w:val="32"/>
        </w:rPr>
      </w:pPr>
    </w:p>
    <w:p>
      <w:pPr>
        <w:widowControl w:val="0"/>
        <w:shd w:val="clear" w:color="auto" w:fill="FFFFFF"/>
        <w:wordWrap/>
        <w:adjustRightInd/>
        <w:spacing w:line="594" w:lineRule="exact"/>
        <w:ind w:left="0" w:leftChars="0"/>
        <w:jc w:val="center"/>
        <w:textAlignment w:val="auto"/>
        <w:outlineLvl w:val="9"/>
        <w:rPr>
          <w:rFonts w:hint="eastAsia" w:ascii="Times New Roman" w:hAnsi="Times New Roman" w:eastAsia="方正仿宋_GBK" w:cs="Times New Roman"/>
          <w:lang w:eastAsia="zh-CN"/>
        </w:rPr>
      </w:pPr>
      <w:r>
        <w:rPr>
          <w:rFonts w:hint="default" w:ascii="Times New Roman" w:hAnsi="Times New Roman" w:cs="Times New Roman"/>
          <w:lang w:val="en-US" w:eastAsia="zh-CN"/>
        </w:rPr>
        <w:t xml:space="preserve">                       </w:t>
      </w:r>
      <w:r>
        <w:rPr>
          <w:rFonts w:hint="default" w:ascii="Times New Roman" w:hAnsi="Times New Roman" w:cs="Times New Roman"/>
        </w:rPr>
        <w:t>重庆市长寿区</w:t>
      </w:r>
      <w:r>
        <w:rPr>
          <w:rFonts w:hint="eastAsia" w:cs="Times New Roman"/>
          <w:lang w:eastAsia="zh-CN"/>
        </w:rPr>
        <w:t>万顺镇人民政府</w:t>
      </w:r>
    </w:p>
    <w:p>
      <w:pPr>
        <w:widowControl w:val="0"/>
        <w:shd w:val="clear" w:color="auto" w:fill="FFFFFF"/>
        <w:wordWrap/>
        <w:adjustRightInd/>
        <w:spacing w:line="594" w:lineRule="exact"/>
        <w:ind w:left="0" w:leftChars="0" w:right="1256" w:rightChars="400"/>
        <w:textAlignment w:val="auto"/>
        <w:outlineLvl w:val="9"/>
        <w:rPr>
          <w:rFonts w:hint="default" w:ascii="Times New Roman" w:hAnsi="Times New Roman" w:cs="Times New Roman"/>
        </w:rPr>
      </w:pPr>
      <w:r>
        <w:rPr>
          <w:rFonts w:hint="default" w:ascii="Times New Roman" w:hAnsi="Times New Roman" w:cs="Times New Roman"/>
        </w:rPr>
        <w:t xml:space="preserve">                                202</w:t>
      </w:r>
      <w:r>
        <w:rPr>
          <w:rFonts w:hint="eastAsia" w:cs="Times New Roman"/>
          <w:lang w:val="en-US" w:eastAsia="zh-CN"/>
        </w:rPr>
        <w:t>3</w:t>
      </w:r>
      <w:r>
        <w:rPr>
          <w:rFonts w:hint="default" w:ascii="Times New Roman" w:hAnsi="Times New Roman" w:cs="Times New Roman"/>
        </w:rPr>
        <w:t>年</w:t>
      </w:r>
      <w:r>
        <w:rPr>
          <w:rFonts w:hint="eastAsia" w:cs="Times New Roman"/>
          <w:lang w:val="en-US" w:eastAsia="zh-CN"/>
        </w:rPr>
        <w:t>8</w:t>
      </w:r>
      <w:r>
        <w:rPr>
          <w:rFonts w:hint="default" w:ascii="Times New Roman" w:hAnsi="Times New Roman" w:cs="Times New Roman"/>
        </w:rPr>
        <w:t>月</w:t>
      </w:r>
      <w:r>
        <w:rPr>
          <w:rFonts w:hint="eastAsia" w:cs="Times New Roman"/>
          <w:lang w:val="en-US" w:eastAsia="zh-CN"/>
        </w:rPr>
        <w:t>7</w:t>
      </w:r>
      <w:r>
        <w:rPr>
          <w:rFonts w:hint="default" w:ascii="Times New Roman" w:hAnsi="Times New Roman" w:cs="Times New Roman"/>
        </w:rPr>
        <w:t>日</w:t>
      </w:r>
    </w:p>
    <w:p>
      <w:pPr>
        <w:widowControl w:val="0"/>
        <w:shd w:val="clear" w:color="auto" w:fill="FFFFFF"/>
        <w:wordWrap/>
        <w:adjustRightInd/>
        <w:snapToGrid/>
        <w:spacing w:line="594" w:lineRule="exact"/>
        <w:ind w:left="0" w:leftChars="0" w:firstLine="628" w:firstLineChars="200"/>
        <w:textAlignment w:val="auto"/>
        <w:outlineLvl w:val="9"/>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（此件公开发布）</w:t>
      </w:r>
    </w:p>
    <w:p>
      <w:pPr>
        <w:widowControl w:val="0"/>
        <w:shd w:val="clear" w:color="auto" w:fill="FFFFFF"/>
        <w:wordWrap/>
        <w:adjustRightInd/>
        <w:spacing w:line="594" w:lineRule="exact"/>
        <w:ind w:left="0" w:leftChars="0"/>
        <w:textAlignment w:val="auto"/>
        <w:outlineLvl w:val="9"/>
        <w:rPr>
          <w:rFonts w:ascii="Times New Roman" w:hAnsi="Times New Roman" w:eastAsia="方正黑体_GBK" w:cs="Times New Roman"/>
          <w:szCs w:val="32"/>
        </w:rPr>
        <w:sectPr>
          <w:footerReference r:id="rId4" w:type="default"/>
          <w:footerReference r:id="rId5" w:type="even"/>
          <w:pgSz w:w="11906" w:h="16838"/>
          <w:pgMar w:top="2098" w:right="1474" w:bottom="1984" w:left="1587" w:header="851" w:footer="1701" w:gutter="0"/>
          <w:paperSrc w:first="0" w:other="0"/>
          <w:pgNumType w:fmt="numberInDash"/>
          <w:cols w:space="0" w:num="1"/>
          <w:rtlGutter w:val="0"/>
          <w:docGrid w:type="linesAndChars" w:linePitch="579" w:charSpace="-1266"/>
        </w:sectPr>
      </w:pPr>
    </w:p>
    <w:p>
      <w:pPr>
        <w:shd w:val="clear" w:color="auto" w:fill="FFFFFF"/>
        <w:wordWrap/>
        <w:adjustRightInd/>
        <w:spacing w:line="594" w:lineRule="exact"/>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附件</w:t>
      </w:r>
      <w:r>
        <w:rPr>
          <w:rFonts w:hint="eastAsia" w:eastAsia="黑体" w:cs="Times New Roman"/>
          <w:szCs w:val="32"/>
          <w:lang w:eastAsia="zh-CN"/>
        </w:rPr>
        <w:t>：</w:t>
      </w:r>
    </w:p>
    <w:p>
      <w:pPr>
        <w:shd w:val="clear" w:color="auto" w:fill="FFFFFF"/>
        <w:wordWrap/>
        <w:adjustRightInd/>
        <w:spacing w:line="594" w:lineRule="exact"/>
        <w:textAlignment w:val="auto"/>
        <w:rPr>
          <w:rFonts w:hint="default" w:ascii="Times New Roman" w:hAnsi="Times New Roman" w:cs="Times New Roman"/>
          <w:szCs w:val="32"/>
        </w:rPr>
      </w:pPr>
    </w:p>
    <w:p>
      <w:pPr>
        <w:widowControl w:val="0"/>
        <w:wordWrap/>
        <w:adjustRightInd/>
        <w:snapToGrid/>
        <w:spacing w:line="594"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废止的</w:t>
      </w:r>
      <w:r>
        <w:rPr>
          <w:rFonts w:hint="eastAsia" w:eastAsia="方正小标宋_GBK" w:cs="Times New Roman"/>
          <w:sz w:val="44"/>
          <w:szCs w:val="44"/>
          <w:shd w:val="clear" w:color="auto" w:fill="FFFFFF"/>
          <w:lang w:eastAsia="zh-CN"/>
        </w:rPr>
        <w:t>万顺镇</w:t>
      </w:r>
      <w:r>
        <w:rPr>
          <w:rFonts w:hint="default" w:ascii="Times New Roman" w:hAnsi="Times New Roman" w:eastAsia="方正小标宋_GBK" w:cs="Times New Roman"/>
          <w:sz w:val="44"/>
          <w:szCs w:val="44"/>
          <w:shd w:val="clear" w:color="auto" w:fill="FFFFFF"/>
        </w:rPr>
        <w:t>文件目录</w:t>
      </w:r>
    </w:p>
    <w:p>
      <w:pPr>
        <w:widowControl w:val="0"/>
        <w:shd w:val="clear" w:color="auto" w:fill="FFFFFF"/>
        <w:wordWrap/>
        <w:adjustRightInd/>
        <w:snapToGrid/>
        <w:spacing w:line="594" w:lineRule="exact"/>
        <w:textAlignment w:val="auto"/>
        <w:rPr>
          <w:rFonts w:hint="default" w:ascii="Times New Roman" w:hAnsi="Times New Roman" w:eastAsia="方正黑体_GBK" w:cs="Times New Roman"/>
          <w:szCs w:val="32"/>
        </w:rPr>
      </w:pPr>
    </w:p>
    <w:p>
      <w:pPr>
        <w:pStyle w:val="3"/>
        <w:widowControl/>
        <w:wordWrap/>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val="0"/>
          <w:kern w:val="2"/>
          <w:sz w:val="32"/>
          <w:szCs w:val="20"/>
          <w:lang w:val="en-US" w:eastAsia="zh-CN" w:bidi="ar-SA"/>
        </w:rPr>
      </w:pPr>
      <w:r>
        <w:rPr>
          <w:rFonts w:hint="eastAsia" w:ascii="Times New Roman" w:hAnsi="Times New Roman" w:cs="Times New Roman"/>
          <w:b w:val="0"/>
          <w:bCs w:val="0"/>
          <w:kern w:val="2"/>
          <w:sz w:val="32"/>
          <w:szCs w:val="20"/>
          <w:lang w:val="en-US" w:eastAsia="zh-CN" w:bidi="ar-SA"/>
        </w:rPr>
        <w:t>1</w:t>
      </w:r>
      <w:r>
        <w:rPr>
          <w:rFonts w:hint="default" w:ascii="Times New Roman" w:hAnsi="Times New Roman" w:eastAsia="方正仿宋_GBK" w:cs="Times New Roman"/>
          <w:b w:val="0"/>
          <w:bCs w:val="0"/>
          <w:kern w:val="2"/>
          <w:sz w:val="32"/>
          <w:szCs w:val="20"/>
          <w:lang w:val="en-US" w:eastAsia="zh-CN" w:bidi="ar-SA"/>
        </w:rPr>
        <w:t>.重庆市长寿区万顺镇关于印发在农村地区反对大操大办倡导文明乡风的通知（万顺府发〔2022〕12号）</w:t>
      </w:r>
    </w:p>
    <w:p>
      <w:pPr>
        <w:pStyle w:val="3"/>
        <w:widowControl/>
        <w:wordWrap/>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val="0"/>
          <w:kern w:val="2"/>
          <w:sz w:val="32"/>
          <w:szCs w:val="20"/>
          <w:lang w:val="en-US" w:eastAsia="zh-CN" w:bidi="ar-SA"/>
        </w:rPr>
      </w:pPr>
      <w:r>
        <w:rPr>
          <w:rFonts w:hint="default" w:ascii="Times New Roman" w:hAnsi="Times New Roman" w:eastAsia="方正仿宋_GBK" w:cs="Times New Roman"/>
          <w:b w:val="0"/>
          <w:bCs w:val="0"/>
          <w:kern w:val="2"/>
          <w:sz w:val="32"/>
          <w:szCs w:val="20"/>
          <w:lang w:val="en-US" w:eastAsia="zh-CN" w:bidi="ar-SA"/>
        </w:rPr>
        <w:t>2.重庆市长寿区万顺镇关于印发万顺镇深化推广运用乡村治理积分制工作方案的通知（万顺府发〔2022〕23号）</w:t>
      </w:r>
    </w:p>
    <w:p>
      <w:pPr>
        <w:pStyle w:val="3"/>
        <w:widowControl/>
        <w:wordWrap/>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b w:val="0"/>
          <w:bCs w:val="0"/>
          <w:kern w:val="2"/>
          <w:sz w:val="32"/>
          <w:szCs w:val="20"/>
          <w:lang w:val="en-US" w:eastAsia="zh-CN" w:bidi="ar-SA"/>
        </w:rPr>
      </w:pPr>
      <w:r>
        <w:rPr>
          <w:rFonts w:hint="default" w:ascii="Times New Roman" w:hAnsi="Times New Roman" w:eastAsia="方正仿宋_GBK" w:cs="Times New Roman"/>
          <w:b w:val="0"/>
          <w:bCs w:val="0"/>
          <w:kern w:val="2"/>
          <w:sz w:val="32"/>
          <w:szCs w:val="20"/>
          <w:lang w:val="en-US" w:eastAsia="zh-CN" w:bidi="ar-SA"/>
        </w:rPr>
        <w:t>3.重庆市长寿区万顺镇关于印发万顺镇清理农村无人居住废旧房屋工作方案的通知（万顺府发〔2021〕22号）</w:t>
      </w:r>
    </w:p>
    <w:p>
      <w:pPr>
        <w:wordWrap/>
        <w:adjustRightInd/>
        <w:spacing w:line="594" w:lineRule="exact"/>
        <w:ind w:firstLine="640" w:firstLineChars="200"/>
        <w:textAlignment w:val="auto"/>
        <w:rPr>
          <w:rFonts w:hint="default"/>
          <w:lang w:val="en-US" w:eastAsia="zh-CN"/>
        </w:rPr>
      </w:pPr>
      <w:r>
        <w:rPr>
          <w:rFonts w:hint="default"/>
          <w:lang w:val="en-US" w:eastAsia="zh-CN"/>
        </w:rPr>
        <w:t>4.重庆市长寿区万顺镇人民政府关于印发万顺镇水产养殖用投入 品专项整治三年行动实施方案的通知（万顺府发〔2021〕28号）</w:t>
      </w:r>
    </w:p>
    <w:p>
      <w:pPr>
        <w:wordWrap/>
        <w:adjustRightInd/>
        <w:spacing w:line="594" w:lineRule="exact"/>
        <w:ind w:firstLine="640" w:firstLineChars="200"/>
        <w:textAlignment w:val="auto"/>
        <w:rPr>
          <w:rFonts w:hint="default"/>
          <w:lang w:val="en-US" w:eastAsia="zh-CN"/>
        </w:rPr>
      </w:pPr>
      <w:r>
        <w:rPr>
          <w:rFonts w:hint="default"/>
          <w:lang w:val="en-US" w:eastAsia="zh-CN"/>
        </w:rPr>
        <w:t>5.重庆市长寿区万顺镇人民政府关于印发万顺镇违法违规私建“住 宅式”墓地等专项整治工作方案的通知（万顺府发〔2020〕39号）</w:t>
      </w:r>
    </w:p>
    <w:p>
      <w:pPr>
        <w:wordWrap/>
        <w:adjustRightInd/>
        <w:spacing w:line="594" w:lineRule="exact"/>
        <w:ind w:firstLine="640" w:firstLineChars="200"/>
        <w:textAlignment w:val="auto"/>
        <w:rPr>
          <w:rFonts w:hint="default"/>
          <w:lang w:val="en-US" w:eastAsia="zh-CN"/>
        </w:rPr>
      </w:pPr>
      <w:r>
        <w:rPr>
          <w:rFonts w:hint="default"/>
          <w:lang w:val="en-US" w:eastAsia="zh-CN"/>
        </w:rPr>
        <w:t>6.重庆市长寿区万顺镇人民政府关于印发万顺镇加强养殖池塘尾水治理工作方案的通知（万顺府发〔2020〕42号）</w:t>
      </w:r>
    </w:p>
    <w:p>
      <w:pPr>
        <w:wordWrap/>
        <w:adjustRightInd/>
        <w:spacing w:line="594" w:lineRule="exact"/>
        <w:ind w:firstLine="640" w:firstLineChars="200"/>
        <w:textAlignment w:val="auto"/>
        <w:rPr>
          <w:rFonts w:hint="default"/>
          <w:lang w:val="en-US" w:eastAsia="zh-CN"/>
        </w:rPr>
      </w:pPr>
      <w:r>
        <w:rPr>
          <w:rFonts w:hint="default"/>
          <w:lang w:val="en-US" w:eastAsia="zh-CN"/>
        </w:rPr>
        <w:t>7.重庆市长寿区万顺镇人民政府关于印发万顺镇畜禽养殖区域划分方案的通知（万顺府发〔2019〕46号）</w:t>
      </w:r>
    </w:p>
    <w:p>
      <w:pPr>
        <w:wordWrap/>
        <w:adjustRightInd/>
        <w:spacing w:line="594" w:lineRule="exact"/>
        <w:ind w:firstLine="640" w:firstLineChars="200"/>
        <w:textAlignment w:val="auto"/>
        <w:rPr>
          <w:rFonts w:hint="default"/>
          <w:lang w:val="en-US" w:eastAsia="zh-CN"/>
        </w:rPr>
      </w:pPr>
      <w:r>
        <w:rPr>
          <w:rFonts w:hint="default"/>
          <w:lang w:val="en-US" w:eastAsia="zh-CN"/>
        </w:rPr>
        <w:t>8.重庆市长寿区万顺镇人民政府关于印发万顺镇社会扶贫专项资 金监督管理使用办法(暂行)的通知（万顺府发〔2019〕74号）</w:t>
      </w:r>
    </w:p>
    <w:p>
      <w:pPr>
        <w:wordWrap/>
        <w:adjustRightInd/>
        <w:spacing w:line="594" w:lineRule="exact"/>
        <w:ind w:firstLine="640" w:firstLineChars="200"/>
        <w:textAlignment w:val="auto"/>
        <w:rPr>
          <w:rFonts w:hint="default"/>
          <w:lang w:val="en-US" w:eastAsia="zh-CN"/>
        </w:rPr>
      </w:pPr>
      <w:r>
        <w:rPr>
          <w:rFonts w:hint="default"/>
          <w:lang w:val="en-US" w:eastAsia="zh-CN"/>
        </w:rPr>
        <w:t>9.重庆市长寿区万顺镇人民政府关于进一步加强畜禽养殖环境保护工作的通知（万顺府发〔2018〕28号）</w:t>
      </w:r>
    </w:p>
    <w:p>
      <w:pPr>
        <w:wordWrap/>
        <w:adjustRightInd/>
        <w:spacing w:line="594" w:lineRule="exact"/>
        <w:ind w:firstLine="640" w:firstLineChars="200"/>
        <w:textAlignment w:val="auto"/>
        <w:rPr>
          <w:rFonts w:hint="default"/>
          <w:lang w:val="en-US" w:eastAsia="zh-CN"/>
        </w:rPr>
      </w:pPr>
      <w:r>
        <w:rPr>
          <w:rFonts w:hint="default"/>
          <w:lang w:val="en-US" w:eastAsia="zh-CN"/>
        </w:rPr>
        <w:t>10.重庆市长寿区万顺镇人民政府关于印发万顺镇计划生育特殊困难家庭扶助关怀工作方案的通知（万顺府发〔2018〕27号）</w:t>
      </w:r>
    </w:p>
    <w:p>
      <w:pPr>
        <w:wordWrap/>
        <w:adjustRightInd/>
        <w:spacing w:line="594" w:lineRule="exact"/>
        <w:ind w:firstLine="640" w:firstLineChars="200"/>
        <w:textAlignment w:val="auto"/>
        <w:rPr>
          <w:rFonts w:hint="default"/>
          <w:lang w:val="en-US" w:eastAsia="zh-CN"/>
        </w:rPr>
      </w:pPr>
      <w:r>
        <w:rPr>
          <w:rFonts w:hint="default"/>
          <w:lang w:val="en-US" w:eastAsia="zh-CN"/>
        </w:rPr>
        <w:t>11.重庆市长寿区万顺镇人民政府关于印发进一步深化农村土地承包 经营权确权登记颁证工作实施方案的通知（万顺府发〔2018〕33号）</w:t>
      </w:r>
    </w:p>
    <w:p>
      <w:pPr>
        <w:wordWrap/>
        <w:adjustRightInd/>
        <w:spacing w:line="594" w:lineRule="exact"/>
        <w:ind w:firstLine="640" w:firstLineChars="200"/>
        <w:textAlignment w:val="auto"/>
        <w:rPr>
          <w:rFonts w:hint="default"/>
          <w:lang w:val="en-US" w:eastAsia="zh-CN"/>
        </w:rPr>
      </w:pPr>
      <w:r>
        <w:rPr>
          <w:rFonts w:hint="default"/>
          <w:lang w:val="en-US" w:eastAsia="zh-CN"/>
        </w:rPr>
        <w:t>12.重庆市长寿区万顺镇人民政府关于印发《加强农膜科学使用及回收实施方案》的通知（万顺府发〔2018〕34号）</w:t>
      </w:r>
    </w:p>
    <w:p>
      <w:pPr>
        <w:wordWrap/>
        <w:adjustRightInd/>
        <w:spacing w:line="594" w:lineRule="exact"/>
        <w:ind w:firstLine="640" w:firstLineChars="200"/>
        <w:textAlignment w:val="auto"/>
        <w:rPr>
          <w:rFonts w:hint="default"/>
          <w:lang w:val="en-US" w:eastAsia="zh-CN"/>
        </w:rPr>
      </w:pPr>
      <w:r>
        <w:rPr>
          <w:rFonts w:hint="default"/>
          <w:lang w:val="en-US" w:eastAsia="zh-CN"/>
        </w:rPr>
        <w:t>13.重庆市长寿区万顺镇人民政府关于印发《集体资产量化确权改革实施方案》的通知（万顺府发〔2018〕54号）</w:t>
      </w:r>
    </w:p>
    <w:p>
      <w:pPr>
        <w:wordWrap/>
        <w:adjustRightInd/>
        <w:spacing w:line="594" w:lineRule="exact"/>
        <w:textAlignment w:val="auto"/>
        <w:rPr>
          <w:rFonts w:hint="default" w:ascii="Times New Roman" w:hAnsi="Times New Roman" w:cs="Times New Roman"/>
        </w:rPr>
      </w:pPr>
    </w:p>
    <w:p>
      <w:pPr>
        <w:pStyle w:val="3"/>
        <w:wordWrap/>
        <w:adjustRightInd/>
        <w:spacing w:line="594" w:lineRule="exact"/>
        <w:textAlignment w:val="auto"/>
        <w:rPr>
          <w:rFonts w:hint="default" w:ascii="Times New Roman" w:hAnsi="Times New Roman" w:cs="Times New Roman"/>
        </w:rPr>
      </w:pPr>
    </w:p>
    <w:p>
      <w:pPr>
        <w:wordWrap/>
        <w:adjustRightInd/>
        <w:spacing w:line="594" w:lineRule="exact"/>
        <w:textAlignment w:val="auto"/>
        <w:rPr>
          <w:rFonts w:hint="default" w:ascii="Times New Roman" w:hAnsi="Times New Roman" w:cs="Times New Roman"/>
        </w:rPr>
      </w:pPr>
    </w:p>
    <w:p>
      <w:pPr>
        <w:pStyle w:val="3"/>
        <w:wordWrap/>
        <w:adjustRightInd/>
        <w:spacing w:line="594" w:lineRule="exact"/>
        <w:textAlignment w:val="auto"/>
        <w:rPr>
          <w:rFonts w:hint="default" w:ascii="Times New Roman" w:hAnsi="Times New Roman" w:cs="Times New Roman"/>
        </w:rPr>
      </w:pPr>
    </w:p>
    <w:p>
      <w:pPr>
        <w:wordWrap/>
        <w:adjustRightInd/>
        <w:spacing w:line="594" w:lineRule="exact"/>
        <w:textAlignment w:val="auto"/>
        <w:rPr>
          <w:rFonts w:hint="default" w:ascii="Times New Roman" w:hAnsi="Times New Roman" w:cs="Times New Roman"/>
        </w:rPr>
      </w:pPr>
    </w:p>
    <w:p>
      <w:pPr>
        <w:pStyle w:val="3"/>
        <w:wordWrap/>
        <w:adjustRightInd/>
        <w:spacing w:line="594" w:lineRule="exact"/>
        <w:textAlignment w:val="auto"/>
        <w:rPr>
          <w:rFonts w:hint="default" w:ascii="Times New Roman" w:hAnsi="Times New Roman" w:cs="Times New Roman"/>
        </w:rPr>
      </w:pPr>
    </w:p>
    <w:p>
      <w:pPr>
        <w:pStyle w:val="2"/>
        <w:rPr>
          <w:rFonts w:hint="eastAsia"/>
        </w:rPr>
      </w:pPr>
    </w:p>
    <w:p>
      <w:pPr>
        <w:pStyle w:val="2"/>
        <w:rPr>
          <w:rFonts w:hint="eastAsia"/>
        </w:rPr>
      </w:pPr>
    </w:p>
    <w:p>
      <w:pPr>
        <w:pBdr>
          <w:top w:val="single" w:color="auto" w:sz="4" w:space="1"/>
          <w:bottom w:val="single" w:color="auto" w:sz="8" w:space="1"/>
        </w:pBdr>
        <w:spacing w:line="594" w:lineRule="exact"/>
        <w:ind w:firstLine="280" w:firstLineChars="100"/>
      </w:pPr>
      <w:r>
        <w:rPr>
          <w:rFonts w:hint="eastAsia" w:ascii="方正仿宋_GBK" w:eastAsia="方正仿宋_GBK"/>
          <w:sz w:val="28"/>
          <w:szCs w:val="28"/>
        </w:rPr>
        <w:t xml:space="preserve">长寿区万顺镇党政办公室                </w:t>
      </w:r>
      <w:r>
        <w:rPr>
          <w:rFonts w:hint="default" w:ascii="Times New Roman" w:hAnsi="Times New Roman" w:eastAsia="方正仿宋_GBK" w:cs="Times New Roman"/>
          <w:sz w:val="28"/>
          <w:szCs w:val="28"/>
          <w:lang w:eastAsia="zh-CN"/>
        </w:rPr>
        <w:t>202</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年</w:t>
      </w:r>
      <w:r>
        <w:rPr>
          <w:rFonts w:hint="eastAsia" w:cs="Times New Roman"/>
          <w:sz w:val="28"/>
          <w:szCs w:val="28"/>
          <w:lang w:val="en-US" w:eastAsia="zh-CN"/>
        </w:rPr>
        <w:t>8</w:t>
      </w:r>
      <w:r>
        <w:rPr>
          <w:rFonts w:hint="default" w:ascii="Times New Roman" w:hAnsi="Times New Roman" w:eastAsia="方正仿宋_GBK" w:cs="Times New Roman"/>
          <w:sz w:val="28"/>
          <w:szCs w:val="28"/>
        </w:rPr>
        <w:t>月</w:t>
      </w:r>
      <w:r>
        <w:rPr>
          <w:rFonts w:hint="eastAsia" w:cs="Times New Roman"/>
          <w:sz w:val="28"/>
          <w:szCs w:val="28"/>
          <w:lang w:val="en-US" w:eastAsia="zh-CN"/>
        </w:rPr>
        <w:t>7</w:t>
      </w:r>
      <w:r>
        <w:rPr>
          <w:rFonts w:hint="eastAsia" w:ascii="方正仿宋_GBK" w:eastAsia="方正仿宋_GBK"/>
          <w:sz w:val="28"/>
          <w:szCs w:val="28"/>
        </w:rPr>
        <w:t>日印发</w:t>
      </w: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w:panose1 w:val="020F0502020204030204"/>
    <w:charset w:val="00"/>
    <w:family w:val="swiss"/>
    <w:pitch w:val="default"/>
    <w:sig w:usb0="E10002FF" w:usb1="4000ACFF" w:usb2="00000009" w:usb3="00000000" w:csb0="2000019F"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w:panose1 w:val="02040503050406030204"/>
    <w:charset w:val="00"/>
    <w:family w:val="auto"/>
    <w:pitch w:val="default"/>
    <w:sig w:usb0="E00002FF" w:usb1="400004FF" w:usb2="00000000" w:usb3="00000000" w:csb0="2000019F" w:csb1="0000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Consolas">
    <w:panose1 w:val="020B0609020204030204"/>
    <w:charset w:val="00"/>
    <w:family w:val="auto"/>
    <w:pitch w:val="default"/>
    <w:sig w:usb0="E10002FF" w:usb1="4000FCFF" w:usb2="00000009" w:usb3="00000000" w:csb0="6000019F" w:csb1="DFD70000"/>
  </w:font>
  <w:font w:name="Corbel">
    <w:panose1 w:val="020B0503020204020204"/>
    <w:charset w:val="00"/>
    <w:family w:val="auto"/>
    <w:pitch w:val="default"/>
    <w:sig w:usb0="A00002EF" w:usb1="4000A44B" w:usb2="00000000" w:usb3="00000000" w:csb0="2000019F" w:csb1="00000000"/>
  </w:font>
  <w:font w:name="Constantia">
    <w:panose1 w:val="02030602050306030303"/>
    <w:charset w:val="00"/>
    <w:family w:val="auto"/>
    <w:pitch w:val="default"/>
    <w:sig w:usb0="A00002EF" w:usb1="4000204B" w:usb2="00000000" w:usb3="00000000" w:csb0="2000019F" w:csb1="00000000"/>
  </w:font>
  <w:font w:name="Andalus">
    <w:panose1 w:val="02020603050405020304"/>
    <w:charset w:val="00"/>
    <w:family w:val="auto"/>
    <w:pitch w:val="default"/>
    <w:sig w:usb0="00002003" w:usb1="80000000" w:usb2="00000008" w:usb3="00000000" w:csb0="00000041" w:csb1="20080000"/>
  </w:font>
  <w:font w:name="MS UI 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right="360" w:firstLine="360"/>
      <w:jc w:val="both"/>
      <w:rPr>
        <w:rFonts w:ascii="宋体" w:hAnsi="宋体" w:eastAsia="宋体"/>
        <w:sz w:val="28"/>
      </w:rPr>
    </w:pPr>
    <w:r>
      <w:rPr>
        <w:rFonts w:ascii="Times New Roman" w:hAnsi="Times New Roman" w:eastAsia="方正仿宋_GBK" w:cs="Times New Roman"/>
        <w:kern w:val="2"/>
        <w:sz w:val="28"/>
        <w:lang w:val="en-US" w:eastAsia="zh-CN" w:bidi="ar-SA"/>
      </w:rPr>
      <w:pict>
        <v:shape id="文本框 4"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方正仿宋_GBK"/>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right="360" w:firstLine="360"/>
      <w:rPr>
        <w:rFonts w:ascii="宋体" w:hAnsi="宋体" w:eastAsia="宋体"/>
        <w:sz w:val="28"/>
      </w:rPr>
    </w:pPr>
    <w:r>
      <w:rPr>
        <w:rStyle w:val="6"/>
        <w:rFonts w:hint="eastAsia" w:ascii="宋体" w:hAnsi="宋体" w:eastAsia="宋体"/>
        <w:sz w:val="28"/>
      </w:rPr>
      <w:t>―</w:t>
    </w:r>
    <w:r>
      <w:rPr>
        <w:rFonts w:ascii="宋体" w:hAnsi="宋体" w:eastAsia="宋体"/>
        <w:kern w:val="0"/>
        <w:sz w:val="28"/>
      </w:rPr>
      <w:t xml:space="preserve"> </w:t>
    </w:r>
    <w:r>
      <w:rPr>
        <w:rFonts w:ascii="宋体" w:hAnsi="宋体" w:eastAsia="宋体"/>
        <w:kern w:val="0"/>
        <w:sz w:val="28"/>
      </w:rPr>
      <w:fldChar w:fldCharType="begin"/>
    </w:r>
    <w:r>
      <w:rPr>
        <w:rFonts w:ascii="宋体" w:hAnsi="宋体" w:eastAsia="宋体"/>
        <w:kern w:val="0"/>
        <w:sz w:val="28"/>
      </w:rPr>
      <w:instrText xml:space="preserve"> PAGE </w:instrText>
    </w:r>
    <w:r>
      <w:rPr>
        <w:rFonts w:ascii="宋体" w:hAnsi="宋体" w:eastAsia="宋体"/>
        <w:kern w:val="0"/>
        <w:sz w:val="28"/>
      </w:rPr>
      <w:fldChar w:fldCharType="separate"/>
    </w:r>
    <w:r>
      <w:rPr>
        <w:rFonts w:ascii="宋体" w:hAnsi="宋体" w:eastAsia="宋体"/>
        <w:kern w:val="0"/>
        <w:sz w:val="28"/>
      </w:rPr>
      <w:t>2</w:t>
    </w:r>
    <w:r>
      <w:rPr>
        <w:rFonts w:ascii="宋体" w:hAnsi="宋体" w:eastAsia="宋体"/>
        <w:kern w:val="0"/>
        <w:sz w:val="28"/>
      </w:rPr>
      <w:fldChar w:fldCharType="end"/>
    </w:r>
    <w:r>
      <w:rPr>
        <w:rFonts w:ascii="宋体" w:hAnsi="宋体" w:eastAsia="宋体"/>
        <w:kern w:val="0"/>
        <w:sz w:val="28"/>
      </w:rPr>
      <w:t xml:space="preserve"> </w:t>
    </w:r>
    <w:r>
      <w:rPr>
        <w:rStyle w:val="6"/>
        <w:rFonts w:hint="eastAsia" w:ascii="宋体" w:hAnsi="宋体" w:eastAsia="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DlhN2ZmOTZhNzdkNzVhYjU1ZGUzZTUzMmJlNjQ0NjEifQ=="/>
  </w:docVars>
  <w:rsids>
    <w:rsidRoot w:val="0ADC5270"/>
    <w:rsid w:val="067067C4"/>
    <w:rsid w:val="0A094094"/>
    <w:rsid w:val="0ADC5270"/>
    <w:rsid w:val="197C38F4"/>
    <w:rsid w:val="3B1510C4"/>
    <w:rsid w:val="46BC5950"/>
    <w:rsid w:val="62DE49B6"/>
    <w:rsid w:val="727A5D97"/>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9"/>
    <w:pPr>
      <w:widowControl/>
      <w:spacing w:before="100" w:beforeLines="0" w:beforeAutospacing="1" w:after="100" w:afterLines="0" w:afterAutospacing="1"/>
      <w:jc w:val="left"/>
      <w:outlineLvl w:val="0"/>
    </w:pPr>
    <w:rPr>
      <w:rFonts w:ascii="宋体" w:hAnsi="宋体" w:cs="宋体"/>
      <w:b/>
      <w:bCs/>
      <w:kern w:val="36"/>
      <w:sz w:val="48"/>
      <w:szCs w:val="48"/>
    </w:rPr>
  </w:style>
  <w:style w:type="character" w:default="1" w:styleId="5">
    <w:name w:val="Default Paragraph Font"/>
    <w:semiHidden/>
    <w:qFormat/>
    <w:uiPriority w:val="0"/>
  </w:style>
  <w:style w:type="table" w:default="1" w:styleId="7">
    <w:name w:val="Normal Table"/>
    <w:semiHidden/>
    <w:qFormat/>
    <w:uiPriority w:val="0"/>
    <w:tblPr>
      <w:tblStyle w:val="7"/>
      <w:tblLayout w:type="fixed"/>
      <w:tblCellMar>
        <w:top w:w="0" w:type="dxa"/>
        <w:left w:w="108" w:type="dxa"/>
        <w:bottom w:w="0" w:type="dxa"/>
        <w:right w:w="108" w:type="dxa"/>
      </w:tblCellMar>
    </w:tblPr>
    <w:tcPr>
      <w:textDirection w:val="lrTb"/>
    </w:tcPr>
  </w:style>
  <w:style w:type="paragraph" w:styleId="2">
    <w:name w:val="Body Text"/>
    <w:basedOn w:val="1"/>
    <w:uiPriority w:val="0"/>
    <w:pPr>
      <w:widowControl w:val="0"/>
      <w:spacing w:after="120"/>
      <w:jc w:val="both"/>
    </w:pPr>
    <w:rPr>
      <w:rFonts w:ascii="Calibri" w:hAnsi="Calibri"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character" w:styleId="6">
    <w:name w:val="page number"/>
    <w:basedOn w:val="5"/>
    <w:qFormat/>
    <w:uiPriority w:val="0"/>
    <w:rPr/>
  </w:style>
  <w:style w:type="table" w:customStyle="1" w:styleId="8">
    <w:name w:val="Table Normal"/>
    <w:unhideWhenUsed/>
    <w:qFormat/>
    <w:uiPriority w:val="0"/>
    <w:tblPr>
      <w:tblStyle w:val="7"/>
      <w:tblLayout w:type="fixed"/>
      <w:tblCellMar>
        <w:top w:w="0" w:type="dxa"/>
        <w:left w:w="0" w:type="dxa"/>
        <w:bottom w:w="0" w:type="dxa"/>
        <w:right w:w="0" w:type="dxa"/>
      </w:tblCellMar>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849</Words>
  <Characters>932</Characters>
  <Lines>0</Lines>
  <Paragraphs>0</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2023-07-17T07:29:00Z</dcterms:created>
  <dc:creator>杨</dc:creator>
  <cp:lastModifiedBy>Administrator</cp:lastModifiedBy>
  <dcterms:modified xsi:type="dcterms:W3CDTF">2023-08-15T06:31:14Z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y fmtid="{D5CDD505-2E9C-101B-9397-08002B2CF9AE}" pid="3" name="ICV">
    <vt:lpwstr>A543825065774FCB814CFE203C6CE5F2_11</vt:lpwstr>
  </property>
</Properties>
</file>