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8" w:lineRule="exact"/>
        <w:rPr>
          <w:rFonts w:hint="default" w:ascii="Times New Roman" w:hAnsi="Times New Roman" w:cs="Times New Roman"/>
          <w:szCs w:val="32"/>
        </w:rPr>
      </w:pPr>
    </w:p>
    <w:p>
      <w:pPr>
        <w:pStyle w:val="3"/>
        <w:spacing w:line="578" w:lineRule="exact"/>
        <w:rPr>
          <w:rFonts w:hint="default" w:ascii="Times New Roman" w:hAnsi="Times New Roman" w:cs="Times New Roman"/>
          <w:szCs w:val="32"/>
        </w:rPr>
      </w:pPr>
    </w:p>
    <w:p>
      <w:pPr>
        <w:pStyle w:val="3"/>
        <w:spacing w:line="578" w:lineRule="exact"/>
        <w:rPr>
          <w:rFonts w:hint="default" w:ascii="Times New Roman" w:hAnsi="Times New Roman" w:cs="Times New Roman"/>
          <w:szCs w:val="32"/>
        </w:rPr>
      </w:pPr>
      <w:r>
        <w:rPr>
          <w:rFonts w:ascii="Times New Roman" w:hAnsi="Times New Roman" w:cs="Times New Roman"/>
        </w:rPr>
        <w:pict>
          <v:shape id="1026" o:spid="_x0000_s1026" o:spt="136" alt="重庆市长寿区人民政府办公室电子来文" type="#_x0000_t136" style="position:absolute;left:0pt;margin-left:91.9pt;margin-top:64.4pt;height:51pt;width:411pt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长寿区石堰镇人民政府文件" style="font-family:方正小标宋_GBK;font-size:36pt;v-text-align:center;"/>
          </v:shape>
        </w:pict>
      </w:r>
    </w:p>
    <w:p>
      <w:pPr>
        <w:pStyle w:val="3"/>
        <w:spacing w:line="578" w:lineRule="exact"/>
        <w:rPr>
          <w:rFonts w:hint="default" w:ascii="Times New Roman" w:hAnsi="Times New Roman" w:cs="Times New Roman"/>
          <w:szCs w:val="32"/>
        </w:rPr>
      </w:pPr>
    </w:p>
    <w:p>
      <w:pPr>
        <w:pStyle w:val="3"/>
        <w:spacing w:line="578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shd w:val="clear" w:color="auto" w:fill="FFFFFF"/>
        <w:spacing w:line="578" w:lineRule="exact"/>
        <w:rPr>
          <w:rFonts w:ascii="Times New Roman" w:hAnsi="Times New Roman" w:cs="Times New Roman"/>
        </w:rPr>
      </w:pPr>
    </w:p>
    <w:p>
      <w:pPr>
        <w:shd w:val="clear" w:color="auto" w:fill="FFFFFF"/>
        <w:spacing w:line="578" w:lineRule="exact"/>
        <w:jc w:val="center"/>
        <w:rPr>
          <w:rFonts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石堰</w:t>
      </w:r>
      <w:r>
        <w:rPr>
          <w:rFonts w:hint="default" w:ascii="Times New Roman" w:hAnsi="Times New Roman" w:cs="Times New Roman"/>
        </w:rPr>
        <w:t>府发〔202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37</w:t>
      </w:r>
      <w:r>
        <w:rPr>
          <w:rFonts w:hint="default" w:ascii="Times New Roman" w:hAnsi="Times New Roman" w:cs="Times New Roman"/>
        </w:rPr>
        <w:t>号</w:t>
      </w:r>
    </w:p>
    <w:p>
      <w:pPr>
        <w:shd w:val="clear" w:color="auto" w:fill="FFFFFF"/>
        <w:spacing w:line="57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margin">
                  <wp:posOffset>2594610</wp:posOffset>
                </wp:positionV>
                <wp:extent cx="5615940" cy="0"/>
                <wp:effectExtent l="0" t="10795" r="3810" b="17780"/>
                <wp:wrapNone/>
                <wp:docPr id="10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76.4pt;margin-top:204.3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N/aQq7YAAAADAEAAA8AAABkcnMvZG93bnJldi54bWxNj9FOwzAMRd+R+IfI&#10;SLyxZAW6qTTdAxJIMEDq4APSxrTVGqc0WTf29XgSEjxe++r4OF8dXC8mHEPnScN8pkAg1d521Gj4&#10;eH+4WoII0ZA1vSfU8I0BVsX5WW4y6/dU4rSJjWAIhcxoaGMcMilD3aIzYeYHJN59+tGZyHFspB3N&#10;nuGul4lSqXSmI77QmgHvW6y3m51jyrTYvqxfj+XXc+efysf0rWp61PryYq7uQEQ8xL8ynPRZHQp2&#10;qvyObBA959uE1aOGG7VMQZwa6nqRgKh+R7LI5f8nih9QSwMEFAAAAAgAh07iQLwxikjbAQAAmAMA&#10;AA4AAABkcnMvZTJvRG9jLnhtbK1TS44TMRDdI3EHy3vSnYgM0EpnFhPCBkEk4AAV291tyT+5POnk&#10;ElwAiR2sWLLnNjMcg7KTyfDZIEQvqsv1c71X5cXl3hq2UxG1dy2fTmrOlBNeate3/N3b9aOnnGEC&#10;J8F4p1p+UMgvlw8fLMbQqJkfvJEqMirisBlDy4eUQlNVKAZlASc+KEfOzkcLiY6xr2SEkapbU83q&#10;+qIafZQheqEQybo6Ovmy1O86JdLrrkOVmGk59ZaKjEVus6yWC2j6CGHQ4tQG/EMXFrSjS8+lVpCA&#10;XUf9RymrRfTouzQR3la+67RQBQOhmda/oXkzQFAFC5GD4UwT/r+y4tVuE5mWNLt69oQzB5amdPvh&#10;6837T9+/fSR5++Uzm2aexoANhV+5TTydMGxiBr3vos1/gsP2hdvDmVu1T0yQcX4xnT97TCMQd77q&#10;PjFETC+UtywrLTfaZdjQwO4lJrqMQu9Cstk4NrZ8Rt+c6gGtTWcgkWoDAUHXl2T0Rsu1NianYOy3&#10;VyayHdAirNc1fRkTFf4lLN+yAhyOccV1XJHor52kBGgGBfK5kywdAjHlaKt57sYqyZlR9AiyViIT&#10;aPM3kdSEcdRLJvhIada2Xh4K08VO4y/dnlY179fP55J9/6C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f2kKu2AAAAAwBAAAPAAAAAAAAAAEAIAAAADgAAABkcnMvZG93bnJldi54bWxQSwECFAAU&#10;AAAACACHTuJAvDGKSNsBAACYAwAADgAAAAAAAAABACAAAAA9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7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重庆市长寿区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石堰镇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</w:t>
      </w:r>
    </w:p>
    <w:p>
      <w:pPr>
        <w:snapToGrid w:val="0"/>
        <w:spacing w:line="57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关于废止部分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政府规范性文件的决定</w:t>
      </w:r>
    </w:p>
    <w:p>
      <w:pPr>
        <w:shd w:val="clear" w:color="auto" w:fill="FFFFFF"/>
        <w:spacing w:line="578" w:lineRule="exact"/>
        <w:rPr>
          <w:rFonts w:ascii="Times New Roman" w:hAnsi="Times New Roman" w:cs="Times New Roman"/>
        </w:rPr>
      </w:pPr>
    </w:p>
    <w:p>
      <w:pPr>
        <w:numPr>
          <w:ilvl w:val="0"/>
          <w:numId w:val="0"/>
        </w:numPr>
        <w:shd w:val="clear" w:color="auto" w:fill="FFFFFF"/>
        <w:spacing w:line="578" w:lineRule="exact"/>
        <w:ind w:firstLine="0" w:firstLineChars="0"/>
        <w:jc w:val="left"/>
        <w:rPr>
          <w:rFonts w:ascii="Times New Roman" w:hAnsi="Times New Roman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cs="Times New Roman"/>
          <w:szCs w:val="32"/>
        </w:rPr>
        <w:t>各</w:t>
      </w:r>
      <w:r>
        <w:rPr>
          <w:rFonts w:hint="default" w:ascii="Times New Roman" w:hAnsi="Times New Roman" w:cs="Times New Roman"/>
          <w:szCs w:val="32"/>
          <w:lang w:eastAsia="zh-CN"/>
        </w:rPr>
        <w:t>村（居）</w:t>
      </w:r>
      <w:r>
        <w:rPr>
          <w:rFonts w:hint="eastAsia" w:cs="Times New Roman"/>
          <w:szCs w:val="32"/>
          <w:lang w:eastAsia="zh-CN"/>
        </w:rPr>
        <w:t>、</w:t>
      </w:r>
      <w:r>
        <w:rPr>
          <w:rFonts w:hint="eastAsia" w:cs="Times New Roman"/>
          <w:szCs w:val="32"/>
          <w:lang w:val="en-US" w:eastAsia="zh-CN"/>
        </w:rPr>
        <w:t>镇属各部门</w:t>
      </w:r>
      <w:r>
        <w:rPr>
          <w:rFonts w:hint="default" w:ascii="Times New Roman" w:hAnsi="Times New Roman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</w:rPr>
        <w:t>日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经</w:t>
      </w:r>
      <w:r>
        <w:rPr>
          <w:rFonts w:hint="eastAsia" w:cs="Times New Roman"/>
          <w:lang w:eastAsia="zh-CN"/>
        </w:rPr>
        <w:t>镇第</w:t>
      </w:r>
      <w:r>
        <w:rPr>
          <w:rFonts w:hint="eastAsia" w:cs="Times New Roman"/>
          <w:lang w:val="en-US" w:eastAsia="zh-CN"/>
        </w:rPr>
        <w:t>18次党委会议</w:t>
      </w:r>
      <w:r>
        <w:rPr>
          <w:rFonts w:hint="default" w:ascii="Times New Roman" w:hAnsi="Times New Roman" w:cs="Times New Roman"/>
        </w:rPr>
        <w:t>审定</w:t>
      </w:r>
      <w:r>
        <w:rPr>
          <w:rFonts w:hint="default" w:ascii="Times New Roman" w:hAnsi="Times New Roman" w:cs="Times New Roman"/>
          <w:szCs w:val="32"/>
        </w:rPr>
        <w:t>，对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《关于印发石堰镇打击假冒特种行业操作证专项治理行动方案的通知</w:t>
      </w:r>
      <w:r>
        <w:rPr>
          <w:rFonts w:hint="default" w:ascii="Times New Roman" w:hAnsi="Times New Roman" w:cs="Times New Roman"/>
          <w:snapToGrid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石堰府发〔2018〕51号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cs="Times New Roman"/>
        </w:rPr>
        <w:t>等</w:t>
      </w:r>
      <w:r>
        <w:rPr>
          <w:rFonts w:hint="eastAsia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件</w:t>
      </w:r>
      <w:r>
        <w:rPr>
          <w:rFonts w:hint="eastAsia" w:cs="Times New Roman"/>
          <w:lang w:val="en-US" w:eastAsia="zh-CN"/>
        </w:rPr>
        <w:t>石堰镇</w:t>
      </w:r>
      <w:r>
        <w:rPr>
          <w:rFonts w:hint="default" w:ascii="Times New Roman" w:hAnsi="Times New Roman" w:cs="Times New Roman"/>
        </w:rPr>
        <w:t>政府规范性文件</w:t>
      </w:r>
      <w:r>
        <w:rPr>
          <w:rFonts w:ascii="Times New Roman" w:hAnsi="Times New Roman" w:cs="Times New Roman"/>
        </w:rPr>
        <w:t>予以废止，自本决定</w:t>
      </w:r>
      <w:r>
        <w:rPr>
          <w:rFonts w:hint="default" w:ascii="Times New Roman" w:hAnsi="Times New Roman" w:cs="Times New Roman"/>
          <w:lang w:val="en-US" w:eastAsia="zh-CN"/>
        </w:rPr>
        <w:t>公布</w:t>
      </w:r>
      <w:r>
        <w:rPr>
          <w:rFonts w:ascii="Times New Roman" w:hAnsi="Times New Roman" w:cs="Times New Roman"/>
        </w:rPr>
        <w:t>之日起不再施行。</w:t>
      </w:r>
    </w:p>
    <w:p>
      <w:pPr>
        <w:shd w:val="clear" w:color="auto" w:fill="FFFFFF"/>
        <w:spacing w:line="578" w:lineRule="exact"/>
        <w:ind w:firstLine="628" w:firstLineChars="200"/>
        <w:rPr>
          <w:rFonts w:hint="default" w:ascii="Times New Roman" w:hAnsi="Times New Roman" w:cs="Times New Roman"/>
        </w:rPr>
      </w:pPr>
    </w:p>
    <w:p>
      <w:pPr>
        <w:spacing w:line="578" w:lineRule="exact"/>
        <w:ind w:firstLine="628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废止的</w:t>
      </w:r>
      <w:r>
        <w:rPr>
          <w:rFonts w:hint="eastAsia" w:cs="Times New Roman"/>
          <w:lang w:val="en-US" w:eastAsia="zh-CN"/>
        </w:rPr>
        <w:t>石堰镇</w:t>
      </w:r>
      <w:r>
        <w:rPr>
          <w:rFonts w:hint="default" w:ascii="Times New Roman" w:hAnsi="Times New Roman" w:cs="Times New Roman"/>
        </w:rPr>
        <w:t>政府</w:t>
      </w:r>
      <w:r>
        <w:rPr>
          <w:rFonts w:ascii="Times New Roman" w:hAnsi="Times New Roman" w:cs="Times New Roman"/>
        </w:rPr>
        <w:t>规范性文件目录</w:t>
      </w:r>
    </w:p>
    <w:p>
      <w:pPr>
        <w:shd w:val="clear" w:color="auto" w:fill="FFFFFF"/>
        <w:spacing w:line="57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</w:t>
      </w:r>
    </w:p>
    <w:p>
      <w:pPr>
        <w:shd w:val="clear" w:color="auto" w:fill="FFFFFF"/>
        <w:spacing w:line="578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</w:rPr>
        <w:t>重庆市长寿区</w:t>
      </w:r>
      <w:r>
        <w:rPr>
          <w:rFonts w:hint="eastAsia" w:cs="Times New Roman"/>
          <w:lang w:val="en-US" w:eastAsia="zh-CN"/>
        </w:rPr>
        <w:t>石堰镇</w:t>
      </w:r>
      <w:r>
        <w:rPr>
          <w:rFonts w:hint="default" w:ascii="Times New Roman" w:hAnsi="Times New Roman" w:cs="Times New Roman"/>
        </w:rPr>
        <w:t>人民政府</w:t>
      </w:r>
    </w:p>
    <w:p>
      <w:pPr>
        <w:shd w:val="clear" w:color="auto" w:fill="FFFFFF"/>
        <w:spacing w:line="578" w:lineRule="exact"/>
        <w:ind w:right="1256" w:rightChars="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16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8" w:firstLineChars="200"/>
        <w:textAlignment w:val="auto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>（此件公开发布）</w:t>
      </w:r>
    </w:p>
    <w:p>
      <w:pPr>
        <w:shd w:val="clear" w:color="auto" w:fill="FFFFFF"/>
        <w:spacing w:line="578" w:lineRule="exact"/>
        <w:rPr>
          <w:rFonts w:ascii="Times New Roman" w:hAnsi="Times New Roman" w:eastAsia="方正黑体_GBK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pgNumType w:fmt="decimal" w:start="1"/>
          <w:cols w:space="720" w:num="1"/>
          <w:docGrid w:type="linesAndChars" w:linePitch="579" w:charSpace="-1266"/>
        </w:sectPr>
      </w:pPr>
    </w:p>
    <w:p>
      <w:pPr>
        <w:shd w:val="clear" w:color="auto" w:fill="FFFFFF"/>
        <w:spacing w:line="578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>
      <w:pPr>
        <w:shd w:val="clear" w:color="auto" w:fill="FFFFFF"/>
        <w:spacing w:line="578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废止的</w:t>
      </w:r>
      <w:r>
        <w:rPr>
          <w:rFonts w:hint="eastAsia" w:eastAsia="方正小标宋_GBK" w:cs="Times New Roman"/>
          <w:sz w:val="44"/>
          <w:szCs w:val="44"/>
          <w:shd w:val="clear" w:color="auto" w:fill="FFFFFF"/>
          <w:lang w:val="en-US" w:eastAsia="zh-CN"/>
        </w:rPr>
        <w:t>石堰镇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政府规范性文件目录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1.关于印发《石堰镇打击假冒特种行业操作证专项治理行动方案》的通知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石堰府</w:t>
      </w:r>
      <w:r>
        <w:rPr>
          <w:rFonts w:hint="eastAsia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〔2018〕51号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</w:t>
      </w:r>
      <w:r>
        <w:rPr>
          <w:rFonts w:hint="default" w:ascii="Times New Roman" w:hAnsi="Times New Roman" w:cs="Times New Roman"/>
          <w:szCs w:val="32"/>
          <w:lang w:val="en-US" w:eastAsia="zh-CN"/>
        </w:rPr>
        <w:t>关于进一步加强脱贫攻坚义务教育保障工作的通知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（石堰府发〔2020〕48号）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Chars="0" w:firstLine="628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3.关于印发《重庆市长寿区石堰镇养殖池塘尾水治理方案》的通知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（石堰府发〔2020〕53号）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Chars="0" w:firstLine="628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4.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关于印发《长寿区石堰镇水产养殖用投入品专项整治三年行动实施方案的通知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（石堰府发〔2021〕26号）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Chars="0" w:firstLine="628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5.关于印发《石堰镇农村生活垃圾分类示范村创建工作实施方案》的通知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（石堰府发〔2021〕32号）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Chars="0" w:firstLine="62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6.关于加强耕地撂荒整治利用工作的通知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石堰府发〔2022〕30号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ind w:firstLine="628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7.关于印发石堰镇自建房屋隐患排查整治工作方案的通知</w:t>
      </w:r>
      <w:r>
        <w:rPr>
          <w:rFonts w:hint="eastAsia" w:cs="Times New Roman"/>
          <w:sz w:val="32"/>
          <w:szCs w:val="32"/>
          <w:lang w:val="en-US" w:eastAsia="zh-CN"/>
        </w:rPr>
        <w:t>（石堰府发〔2022〕41号）</w:t>
      </w:r>
    </w:p>
    <w:p>
      <w:pPr>
        <w:pStyle w:val="2"/>
        <w:spacing w:line="40" w:lineRule="exact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spacing w:line="40" w:lineRule="exact"/>
        <w:rPr>
          <w:rFonts w:hint="default" w:ascii="Times New Roman" w:hAnsi="Times New Roman" w:cs="Times New Roman"/>
        </w:rPr>
      </w:pPr>
    </w:p>
    <w:p>
      <w:pPr>
        <w:shd w:val="clear" w:color="auto" w:fill="FFFFFF"/>
        <w:spacing w:line="40" w:lineRule="exact"/>
        <w:rPr>
          <w:rFonts w:hint="default" w:ascii="Times New Roman" w:hAnsi="Times New Roman" w:cs="Times New Roman"/>
          <w:sz w:val="10"/>
          <w:szCs w:val="10"/>
        </w:rPr>
      </w:pPr>
    </w:p>
    <w:p>
      <w:pPr>
        <w:shd w:val="clear" w:color="auto" w:fill="FFFFFF"/>
        <w:spacing w:line="40" w:lineRule="exact"/>
        <w:rPr>
          <w:rFonts w:hint="default" w:ascii="Times New Roman" w:hAnsi="Times New Roman" w:cs="Times New Roman"/>
          <w:sz w:val="10"/>
          <w:szCs w:val="10"/>
        </w:rPr>
      </w:pPr>
    </w:p>
    <w:p>
      <w:pPr>
        <w:pBdr>
          <w:top w:val="single" w:color="auto" w:sz="4" w:space="1"/>
          <w:bottom w:val="single" w:color="auto" w:sz="8" w:space="1"/>
        </w:pBdr>
        <w:shd w:val="clear" w:color="auto" w:fill="FFFFFF"/>
        <w:spacing w:line="578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重庆</w:t>
      </w:r>
      <w:r>
        <w:rPr>
          <w:rFonts w:hint="default" w:ascii="Times New Roman" w:hAnsi="Times New Roman" w:cs="Times New Roman"/>
          <w:sz w:val="28"/>
          <w:szCs w:val="28"/>
        </w:rPr>
        <w:t>市长寿区</w:t>
      </w:r>
      <w:r>
        <w:rPr>
          <w:rFonts w:hint="eastAsia" w:cs="Times New Roman"/>
          <w:sz w:val="28"/>
          <w:szCs w:val="28"/>
          <w:lang w:val="en-US" w:eastAsia="zh-CN"/>
        </w:rPr>
        <w:t>石堰镇</w:t>
      </w:r>
      <w:r>
        <w:rPr>
          <w:rFonts w:hint="default" w:ascii="Times New Roman" w:hAnsi="Times New Roman" w:cs="Times New Roman"/>
          <w:sz w:val="28"/>
          <w:szCs w:val="28"/>
        </w:rPr>
        <w:t>人民政府</w:t>
      </w:r>
      <w:r>
        <w:rPr>
          <w:rFonts w:hint="eastAsia" w:cs="Times New Roman"/>
          <w:sz w:val="28"/>
          <w:szCs w:val="28"/>
          <w:lang w:val="en-US" w:eastAsia="zh-CN"/>
        </w:rPr>
        <w:t>党政</w:t>
      </w:r>
      <w:r>
        <w:rPr>
          <w:rFonts w:hint="default" w:ascii="Times New Roman" w:hAnsi="Times New Roman" w:cs="Times New Roman"/>
          <w:sz w:val="28"/>
          <w:szCs w:val="28"/>
        </w:rPr>
        <w:t xml:space="preserve">办公室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474" w:gutter="0"/>
      <w:pgNumType w:fmt="decimal"/>
      <w:cols w:space="720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both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19685</wp:posOffset>
              </wp:positionV>
              <wp:extent cx="850265" cy="243205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0265" cy="2432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upright="fals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1.55pt;height:19.15pt;width:66.9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NNqFjWAAAABQEAAA8AAABkcnMvZG93bnJldi54bWxNj81OwzAQhO9IvIO1&#10;SNyoE1KhJmRTVfyoHKGtVLi58ZJEtddR7DaFp8c90eNoRjPflPOTNeJIg+8cI6STBARx7XTHDcJm&#10;/Xo3A+GDYq2MY0L4IQ/z6vqqVIV2I3/QcRUaEUvYFwqhDaEvpPR1S1b5ieuJo/ftBqtClEMj9aDG&#10;WG6NvE+SB2lVx3GhVT09tVTvVweLsJz1i8839zs25uVruX3f5s/rPCDe3qTJI4hAp/AfhjN+RIcq&#10;Mu3cgbUXBiEeCQhZCuJsZlkOYocwTacgq1Je0ld/UEsDBBQAAAAIAIdO4kByKxkBwAEAAFQDAAAO&#10;AAAAZHJzL2Uyb0RvYy54bWytU82O0zAQviPxDpbvNNmwXZao7gpptQgJwUoLD+A6dmPJf4zdJuUB&#10;4A04ceHOc/U5GDtpF8ENcZmMPeNvvm9msroZrSF7CVF7x+jFoqZEOuE77baMfvxw9+yakpi467jx&#10;TjJ6kJHerJ8+WQ2hlY3vvekkEARxsR0Co31Koa2qKHppeVz4IB0GlQfLEx5hW3XAB0S3pmrq+qoa&#10;PHQBvJAx4u3tFKTrgq+UFOm9UlEmYhhFbqlYKHaTbbVe8XYLPPRazDT4P7CwXDsseoa65YmTHei/&#10;oKwW4KNXaSG8rbxSWsiiAdVc1H+oeeh5kEULNieGc5vi/4MV7/b3QHTH6GX98gUljluc0vHb1+P3&#10;n8cfX0iTOzSE2GLiQ7iH+RTRzXJHBTZ/UQgZS1cP567KMRGBl9fLurlaUiIw1Fw+b+plxqweHweI&#10;6bX0lmSHUcChlV7y/duYptRTSq5lXLbO32ljpmi+qTLJiVb20rgZZ64b3x1QIy4pgvcePlMy4MAZ&#10;jZ92HCQl5o3DjubtODlwcjYnhzuBTxlNlOwC6G2PWIqbmMeTybzaJa90YZvLTzVnVji6ondes7wb&#10;v59L1uPPsP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U02oWNYAAAAFAQAADwAAAAAAAAABACAA&#10;AAA4AAAAZHJzL2Rvd25yZXYueG1sUEsBAhQAFAAAAAgAh07iQHIrGQHAAQAAVAMAAA4AAAAAAAAA&#10;AQAgAAAAO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宋体" w:hAnsi="宋体" w:eastAsia="宋体"/>
        <w:sz w:val="28"/>
      </w:rPr>
    </w:pPr>
    <w:r>
      <w:rPr>
        <w:rStyle w:val="11"/>
        <w:rFonts w:hint="eastAsia" w:ascii="宋体" w:hAnsi="宋体" w:eastAsia="宋体"/>
        <w:sz w:val="28"/>
      </w:rPr>
      <w:t>―</w:t>
    </w:r>
    <w:r>
      <w:rPr>
        <w:rFonts w:ascii="宋体" w:hAnsi="宋体" w:eastAsia="宋体"/>
        <w:kern w:val="0"/>
        <w:sz w:val="28"/>
      </w:rPr>
      <w:t xml:space="preserve">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</w:t>
    </w:r>
    <w:r>
      <w:rPr>
        <w:rStyle w:val="11"/>
        <w:rFonts w:hint="eastAsia" w:ascii="宋体" w:hAnsi="宋体" w:eastAsia="宋体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19685</wp:posOffset>
              </wp:positionV>
              <wp:extent cx="1038860" cy="320675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860" cy="320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320" w:rightChars="100" w:firstLine="280" w:firstLineChars="100"/>
                            <w:jc w:val="both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upright="fals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1.55pt;height:25.25pt;width:81.8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mVNl3XAAAABQEAAA8AAABkcnMvZG93bnJldi54bWxNj81uwjAQhO+V+g7W&#10;VuqtOClqBGk2qOqP4NgCEnAz8TaJaq+j2BDK09ecymk1mtHMt8XsZI04Uu9bxwjpKAFBXDndco2w&#10;Xn08TED4oFgr45gQfsnDrLy9KVSu3cBfdFyGWsQS9rlCaELocil91ZBVfuQ64uh9u96qEGVfS92r&#10;IZZbIx+TJJNWtRwXGtXRa0PVz/JgEeaT7mW7cOehNu+7+eZzM31bTQPi/V2aPIMIdAr/YbjgR3Qo&#10;I9PeHVh7YRDiIwFhnIK4mNk4A7FHeIpXloW8pi//AFBLAwQUAAAACACHTuJAdo42kcIBAABVAwAA&#10;DgAAAGRycy9lMm9Eb2MueG1srVNLbtswEN0X6B0I7mvJduq6guWgQJCiQNEGSHoAmiItAvxlSFty&#10;D9DeoKtuus+5fI4MKdkJ0l3RzWjIGb55b2a0uuyNJnsBQTlb0+mkpERY7hpltzX9dnf9ZklJiMw2&#10;TDsranoQgV6uX79adb4SM9c63QggCGJD1fmatjH6qigCb4VhYeK8sBiUDgyLeIRt0QDrEN3oYlaW&#10;i6Jz0HhwXISAt1dDkK4zvpSCx69SBhGJrilyi9lCtptki/WKVVtgvlV8pMH+gYVhymLRM9QVi4zs&#10;QP0FZRQHF5yME+5M4aRUXGQNqGZavlBz2zIvshZsTvDnNoX/B8u/7G+AqKamF+V7nJVlBqd0/PXz&#10;+Pvh+OcHmacOdT5UmHjrb2A8BXST3F6CSV8UQvrc1cO5q6KPhOPltJwvlwtsPsfYfFYu3r1NoMXT&#10;aw8hfhTOkOTUFHBquZls/znEIfWUkoppm6x110rrIZpuisRy4JW82G/6kezGNQcUiVuK4K2D75R0&#10;OPGahvsdA0GJ/mSxpWk9Tg6cnM3JYZbj05pGSnYe1LZFLMl0SPNJZD7sopMqs03lh5ojK5xd1jvu&#10;WVqO5+ec9fQ3rB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SZU2XdcAAAAFAQAADwAAAAAAAAAB&#10;ACAAAAA4AAAAZHJzL2Rvd25yZXYueG1sUEsBAhQAFAAAAAgAh07iQHaONpHCAQAAVQMAAA4AAAAA&#10;AAAAAQAgAAAAP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right="320" w:rightChars="100" w:firstLine="280" w:firstLineChars="100"/>
                      <w:jc w:val="both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宋体" w:hAnsi="宋体" w:eastAsia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WE1MjZlZjJkMWJkNjYxMWQxNTcwNTYxZjcxZjQifQ=="/>
  </w:docVars>
  <w:rsids>
    <w:rsidRoot w:val="00000000"/>
    <w:rsid w:val="01785B98"/>
    <w:rsid w:val="0AAF719D"/>
    <w:rsid w:val="0C3954B1"/>
    <w:rsid w:val="16F615E1"/>
    <w:rsid w:val="1C054074"/>
    <w:rsid w:val="1C657AC9"/>
    <w:rsid w:val="22EE5862"/>
    <w:rsid w:val="253E6D40"/>
    <w:rsid w:val="2B45448D"/>
    <w:rsid w:val="2B772CA4"/>
    <w:rsid w:val="32FA3DAF"/>
    <w:rsid w:val="37CE2D3B"/>
    <w:rsid w:val="3AC058DE"/>
    <w:rsid w:val="3B697D24"/>
    <w:rsid w:val="3E366D73"/>
    <w:rsid w:val="421D53C4"/>
    <w:rsid w:val="45C73FC5"/>
    <w:rsid w:val="46565349"/>
    <w:rsid w:val="48617C3A"/>
    <w:rsid w:val="4FB46CFC"/>
    <w:rsid w:val="50EA067A"/>
    <w:rsid w:val="52E33AC0"/>
    <w:rsid w:val="537868FE"/>
    <w:rsid w:val="55C21DAD"/>
    <w:rsid w:val="6DDF784E"/>
    <w:rsid w:val="B7FE63B6"/>
    <w:rsid w:val="C55BC9A1"/>
    <w:rsid w:val="F7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4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 w:eastAsia="宋体" w:cs="宋体"/>
      <w:kern w:val="2"/>
      <w:sz w:val="21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widowControl/>
      <w:snapToGrid w:val="0"/>
      <w:spacing w:after="0" w:line="600" w:lineRule="atLeast"/>
      <w:ind w:firstLine="620"/>
      <w:jc w:val="left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widowControl w:val="0"/>
      <w:spacing w:before="0" w:after="120" w:line="480" w:lineRule="auto"/>
      <w:ind w:left="0" w:right="0"/>
      <w:jc w:val="both"/>
    </w:pPr>
    <w:rPr>
      <w:rFonts w:ascii="Calibri" w:hAnsi="Calibri" w:eastAsia="宋体" w:cs="Calibri"/>
      <w:kern w:val="2"/>
      <w:sz w:val="32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567</Characters>
  <Paragraphs>50</Paragraphs>
  <TotalTime>9</TotalTime>
  <ScaleCrop>false</ScaleCrop>
  <LinksUpToDate>false</LinksUpToDate>
  <CharactersWithSpaces>657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2022-04-03T17:23:00Z</dcterms:created>
  <dc:creator>Administrator</dc:creator>
  <cp:lastModifiedBy>gust</cp:lastModifiedBy>
  <cp:lastPrinted>2023-08-15T06:36:00Z</cp:lastPrinted>
  <dcterms:modified xsi:type="dcterms:W3CDTF">2023-08-16T14:43:17Z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026AEA45E9904CAF88612C8BD4E1415A_13</vt:lpwstr>
  </property>
</Properties>
</file>