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315" w:lineRule="atLeast"/>
        <w:ind w:left="0" w:right="0" w:firstLine="0"/>
        <w:jc w:val="center"/>
        <w:rPr>
          <w:rFonts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w:t>
      </w:r>
    </w:p>
    <w:p>
      <w:pPr>
        <w:pStyle w:val="2"/>
        <w:keepNext w:val="0"/>
        <w:keepLines w:val="0"/>
        <w:widowControl/>
        <w:suppressLineNumbers w:val="0"/>
        <w:spacing w:before="0" w:beforeAutospacing="0" w:after="0" w:afterAutospacing="0" w:line="315" w:lineRule="atLeast"/>
        <w:ind w:left="0" w:right="0" w:firstLine="0"/>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21"/>
          <w:szCs w:val="21"/>
        </w:rPr>
        <w:t>    </w:t>
      </w:r>
    </w:p>
    <w:p>
      <w:pPr>
        <w:pStyle w:val="2"/>
        <w:keepNext w:val="0"/>
        <w:keepLines w:val="0"/>
        <w:widowControl/>
        <w:suppressLineNumbers w:val="0"/>
        <w:spacing w:before="0" w:beforeAutospacing="0" w:after="0" w:afterAutospacing="0" w:line="315" w:lineRule="atLeast"/>
        <w:ind w:left="0" w:right="0" w:firstLine="0"/>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31"/>
          <w:szCs w:val="31"/>
        </w:rPr>
        <w:t>  为切实做好全镇地质灾害防治工作，最大限度地减少地质灾害造成的损失，保障人民群众生命财产安全，根据国务院《地质灾害防治条例》、《重庆市地质灾害防治条例》，结合我镇实际，特制定本工作方案。</w:t>
      </w:r>
    </w:p>
    <w:p>
      <w:pPr>
        <w:pStyle w:val="2"/>
        <w:keepNext w:val="0"/>
        <w:keepLines w:val="0"/>
        <w:widowControl/>
        <w:suppressLineNumbers w:val="0"/>
        <w:spacing w:before="0" w:beforeAutospacing="0" w:after="0" w:afterAutospacing="0" w:line="315" w:lineRule="atLeast"/>
        <w:ind w:left="0" w:right="0" w:firstLine="0"/>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31"/>
          <w:szCs w:val="31"/>
        </w:rPr>
        <w:t>   一、指导思想</w:t>
      </w:r>
    </w:p>
    <w:p>
      <w:pPr>
        <w:pStyle w:val="2"/>
        <w:keepNext w:val="0"/>
        <w:keepLines w:val="0"/>
        <w:widowControl/>
        <w:suppressLineNumbers w:val="0"/>
        <w:spacing w:before="0" w:beforeAutospacing="0" w:after="0" w:afterAutospacing="0" w:line="315" w:lineRule="atLeast"/>
        <w:ind w:left="0" w:right="0" w:firstLine="0"/>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31"/>
          <w:szCs w:val="31"/>
        </w:rPr>
        <w:t>   我镇地质灾害防治坚持“以人为本”、“预防为主”、“严控增量、减少存量”、“搬迁避让与工程治理相结合”、“专业监测与群测群防相结合”的指导思想。</w:t>
      </w:r>
    </w:p>
    <w:p>
      <w:pPr>
        <w:pStyle w:val="2"/>
        <w:keepNext w:val="0"/>
        <w:keepLines w:val="0"/>
        <w:widowControl/>
        <w:suppressLineNumbers w:val="0"/>
        <w:spacing w:before="0" w:beforeAutospacing="0" w:after="0" w:afterAutospacing="0" w:line="315" w:lineRule="atLeast"/>
        <w:ind w:left="0" w:right="0" w:firstLine="645"/>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31"/>
          <w:szCs w:val="31"/>
        </w:rPr>
        <w:t>二、地质灾害现状及分布情况</w:t>
      </w:r>
    </w:p>
    <w:p>
      <w:pPr>
        <w:pStyle w:val="2"/>
        <w:keepNext w:val="0"/>
        <w:keepLines w:val="0"/>
        <w:widowControl/>
        <w:suppressLineNumbers w:val="0"/>
        <w:spacing w:before="0" w:beforeAutospacing="0" w:after="0" w:afterAutospacing="0" w:line="315" w:lineRule="atLeast"/>
        <w:ind w:left="0" w:right="0" w:firstLine="0"/>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31"/>
          <w:szCs w:val="31"/>
        </w:rPr>
        <w:t>  目前，全镇入库备案地质灾害隐患点共</w:t>
      </w:r>
      <w:r>
        <w:rPr>
          <w:rFonts w:ascii="Calibri" w:hAnsi="Calibri" w:eastAsia="宋体" w:cs="Calibri"/>
          <w:i w:val="0"/>
          <w:iCs w:val="0"/>
          <w:caps w:val="0"/>
          <w:color w:val="000000"/>
          <w:spacing w:val="0"/>
          <w:sz w:val="31"/>
          <w:szCs w:val="31"/>
        </w:rPr>
        <w:t>13</w:t>
      </w:r>
      <w:r>
        <w:rPr>
          <w:rFonts w:hint="eastAsia" w:ascii="宋体" w:hAnsi="宋体" w:eastAsia="宋体" w:cs="宋体"/>
          <w:i w:val="0"/>
          <w:iCs w:val="0"/>
          <w:caps w:val="0"/>
          <w:color w:val="000000"/>
          <w:spacing w:val="0"/>
          <w:sz w:val="31"/>
          <w:szCs w:val="31"/>
        </w:rPr>
        <w:t>处。入库点主要类型有滑坡、危岩、和不稳定斜坡。其中滑坡</w:t>
      </w:r>
      <w:r>
        <w:rPr>
          <w:rFonts w:hint="default" w:ascii="Calibri" w:hAnsi="Calibri" w:eastAsia="宋体" w:cs="Calibri"/>
          <w:i w:val="0"/>
          <w:iCs w:val="0"/>
          <w:caps w:val="0"/>
          <w:color w:val="000000"/>
          <w:spacing w:val="0"/>
          <w:sz w:val="31"/>
          <w:szCs w:val="31"/>
        </w:rPr>
        <w:t>6</w:t>
      </w:r>
      <w:r>
        <w:rPr>
          <w:rFonts w:hint="eastAsia" w:ascii="宋体" w:hAnsi="宋体" w:eastAsia="宋体" w:cs="宋体"/>
          <w:i w:val="0"/>
          <w:iCs w:val="0"/>
          <w:caps w:val="0"/>
          <w:color w:val="000000"/>
          <w:spacing w:val="0"/>
          <w:sz w:val="31"/>
          <w:szCs w:val="31"/>
        </w:rPr>
        <w:t>处，占地质灾害总数的</w:t>
      </w:r>
      <w:r>
        <w:rPr>
          <w:rFonts w:hint="default" w:ascii="Calibri" w:hAnsi="Calibri" w:eastAsia="宋体" w:cs="Calibri"/>
          <w:i w:val="0"/>
          <w:iCs w:val="0"/>
          <w:caps w:val="0"/>
          <w:color w:val="000000"/>
          <w:spacing w:val="0"/>
          <w:sz w:val="31"/>
          <w:szCs w:val="31"/>
        </w:rPr>
        <w:t>46%</w:t>
      </w:r>
      <w:r>
        <w:rPr>
          <w:rFonts w:hint="eastAsia" w:ascii="宋体" w:hAnsi="宋体" w:eastAsia="宋体" w:cs="宋体"/>
          <w:i w:val="0"/>
          <w:iCs w:val="0"/>
          <w:caps w:val="0"/>
          <w:color w:val="000000"/>
          <w:spacing w:val="0"/>
          <w:sz w:val="31"/>
          <w:szCs w:val="31"/>
        </w:rPr>
        <w:t>；围堰</w:t>
      </w:r>
      <w:r>
        <w:rPr>
          <w:rFonts w:hint="default" w:ascii="Calibri" w:hAnsi="Calibri" w:eastAsia="宋体" w:cs="Calibri"/>
          <w:i w:val="0"/>
          <w:iCs w:val="0"/>
          <w:caps w:val="0"/>
          <w:color w:val="000000"/>
          <w:spacing w:val="0"/>
          <w:sz w:val="31"/>
          <w:szCs w:val="31"/>
        </w:rPr>
        <w:t>6</w:t>
      </w:r>
      <w:r>
        <w:rPr>
          <w:rFonts w:hint="eastAsia" w:ascii="宋体" w:hAnsi="宋体" w:eastAsia="宋体" w:cs="宋体"/>
          <w:i w:val="0"/>
          <w:iCs w:val="0"/>
          <w:caps w:val="0"/>
          <w:color w:val="000000"/>
          <w:spacing w:val="0"/>
          <w:sz w:val="31"/>
          <w:szCs w:val="31"/>
        </w:rPr>
        <w:t>处，占地质灾害总数的</w:t>
      </w:r>
      <w:r>
        <w:rPr>
          <w:rFonts w:hint="default" w:ascii="Calibri" w:hAnsi="Calibri" w:eastAsia="宋体" w:cs="Calibri"/>
          <w:i w:val="0"/>
          <w:iCs w:val="0"/>
          <w:caps w:val="0"/>
          <w:color w:val="000000"/>
          <w:spacing w:val="0"/>
          <w:sz w:val="31"/>
          <w:szCs w:val="31"/>
        </w:rPr>
        <w:t>46%</w:t>
      </w:r>
      <w:r>
        <w:rPr>
          <w:rFonts w:hint="eastAsia" w:ascii="宋体" w:hAnsi="宋体" w:eastAsia="宋体" w:cs="宋体"/>
          <w:i w:val="0"/>
          <w:iCs w:val="0"/>
          <w:caps w:val="0"/>
          <w:color w:val="000000"/>
          <w:spacing w:val="0"/>
          <w:sz w:val="31"/>
          <w:szCs w:val="31"/>
        </w:rPr>
        <w:t>，不稳定斜坡</w:t>
      </w:r>
      <w:r>
        <w:rPr>
          <w:rFonts w:hint="default" w:ascii="Calibri" w:hAnsi="Calibri" w:eastAsia="宋体" w:cs="Calibri"/>
          <w:i w:val="0"/>
          <w:iCs w:val="0"/>
          <w:caps w:val="0"/>
          <w:color w:val="000000"/>
          <w:spacing w:val="0"/>
          <w:sz w:val="31"/>
          <w:szCs w:val="31"/>
        </w:rPr>
        <w:t>1</w:t>
      </w:r>
      <w:r>
        <w:rPr>
          <w:rFonts w:hint="eastAsia" w:ascii="宋体" w:hAnsi="宋体" w:eastAsia="宋体" w:cs="宋体"/>
          <w:i w:val="0"/>
          <w:iCs w:val="0"/>
          <w:caps w:val="0"/>
          <w:color w:val="000000"/>
          <w:spacing w:val="0"/>
          <w:sz w:val="31"/>
          <w:szCs w:val="31"/>
        </w:rPr>
        <w:t>处，占地质灾害总数的</w:t>
      </w:r>
      <w:r>
        <w:rPr>
          <w:rFonts w:hint="default" w:ascii="Calibri" w:hAnsi="Calibri" w:eastAsia="宋体" w:cs="Calibri"/>
          <w:i w:val="0"/>
          <w:iCs w:val="0"/>
          <w:caps w:val="0"/>
          <w:color w:val="000000"/>
          <w:spacing w:val="0"/>
          <w:sz w:val="31"/>
          <w:szCs w:val="31"/>
        </w:rPr>
        <w:t>8%</w:t>
      </w:r>
      <w:r>
        <w:rPr>
          <w:rFonts w:hint="eastAsia" w:ascii="宋体" w:hAnsi="宋体" w:eastAsia="宋体" w:cs="宋体"/>
          <w:i w:val="0"/>
          <w:iCs w:val="0"/>
          <w:caps w:val="0"/>
          <w:color w:val="000000"/>
          <w:spacing w:val="0"/>
          <w:sz w:val="31"/>
          <w:szCs w:val="31"/>
        </w:rPr>
        <w:t>。</w:t>
      </w:r>
    </w:p>
    <w:p>
      <w:pPr>
        <w:pStyle w:val="2"/>
        <w:keepNext w:val="0"/>
        <w:keepLines w:val="0"/>
        <w:widowControl/>
        <w:suppressLineNumbers w:val="0"/>
        <w:spacing w:before="0" w:beforeAutospacing="0" w:after="0" w:afterAutospacing="0" w:line="315" w:lineRule="atLeast"/>
        <w:ind w:left="0" w:right="0" w:firstLine="645"/>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31"/>
          <w:szCs w:val="31"/>
        </w:rPr>
        <w:t>全镇地质灾害隐患点主要分布在大罗山、长寿寨、联合、飞石、红岩、群力村等坡度较大地区。各村地质灾害隐患点基本情况已备案。</w:t>
      </w:r>
    </w:p>
    <w:p>
      <w:pPr>
        <w:pStyle w:val="2"/>
        <w:keepNext w:val="0"/>
        <w:keepLines w:val="0"/>
        <w:widowControl/>
        <w:suppressLineNumbers w:val="0"/>
        <w:spacing w:before="0" w:beforeAutospacing="0" w:after="0" w:afterAutospacing="0" w:line="315" w:lineRule="atLeast"/>
        <w:ind w:left="0" w:right="0" w:firstLine="645"/>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31"/>
          <w:szCs w:val="31"/>
        </w:rPr>
        <w:t>三、安全和工作目标</w:t>
      </w:r>
    </w:p>
    <w:p>
      <w:pPr>
        <w:pStyle w:val="2"/>
        <w:keepNext w:val="0"/>
        <w:keepLines w:val="0"/>
        <w:widowControl/>
        <w:suppressLineNumbers w:val="0"/>
        <w:spacing w:before="0" w:beforeAutospacing="0" w:after="0" w:afterAutospacing="0" w:line="315" w:lineRule="atLeast"/>
        <w:ind w:left="0" w:right="0" w:firstLine="645"/>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31"/>
          <w:szCs w:val="31"/>
        </w:rPr>
        <w:t>（一）安全目标</w:t>
      </w:r>
    </w:p>
    <w:p>
      <w:pPr>
        <w:pStyle w:val="2"/>
        <w:keepNext w:val="0"/>
        <w:keepLines w:val="0"/>
        <w:widowControl/>
        <w:suppressLineNumbers w:val="0"/>
        <w:spacing w:before="0" w:beforeAutospacing="0" w:after="0" w:afterAutospacing="0" w:line="315" w:lineRule="atLeast"/>
        <w:ind w:left="0" w:right="0" w:firstLine="645"/>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31"/>
          <w:szCs w:val="31"/>
        </w:rPr>
        <w:t>1、登记备案的地质灾害群测群防监测预警点内、警示防范区内、新生突发性地质灾害区域均不发生人员伤亡。</w:t>
      </w:r>
    </w:p>
    <w:p>
      <w:pPr>
        <w:pStyle w:val="2"/>
        <w:keepNext w:val="0"/>
        <w:keepLines w:val="0"/>
        <w:widowControl/>
        <w:suppressLineNumbers w:val="0"/>
        <w:spacing w:before="0" w:beforeAutospacing="0" w:after="0" w:afterAutospacing="0" w:line="315" w:lineRule="atLeast"/>
        <w:ind w:left="0" w:right="0" w:firstLine="645"/>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31"/>
          <w:szCs w:val="31"/>
        </w:rPr>
        <w:t>2、治理项目不发生较大以上险情，搬迁避让项目不发生人员伤害，监测预警群测群防项目不发生人员伤亡。</w:t>
      </w:r>
    </w:p>
    <w:p>
      <w:pPr>
        <w:pStyle w:val="2"/>
        <w:keepNext w:val="0"/>
        <w:keepLines w:val="0"/>
        <w:widowControl/>
        <w:suppressLineNumbers w:val="0"/>
        <w:spacing w:before="0" w:beforeAutospacing="0" w:after="0" w:afterAutospacing="0" w:line="315" w:lineRule="atLeast"/>
        <w:ind w:left="0" w:right="0" w:firstLine="645"/>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31"/>
          <w:szCs w:val="31"/>
        </w:rPr>
        <w:t>（二）工作目标</w:t>
      </w:r>
    </w:p>
    <w:p>
      <w:pPr>
        <w:pStyle w:val="2"/>
        <w:keepNext w:val="0"/>
        <w:keepLines w:val="0"/>
        <w:widowControl/>
        <w:suppressLineNumbers w:val="0"/>
        <w:spacing w:before="0" w:beforeAutospacing="0" w:after="0" w:afterAutospacing="0" w:line="315" w:lineRule="atLeast"/>
        <w:ind w:left="0" w:right="0" w:firstLine="645"/>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31"/>
          <w:szCs w:val="31"/>
        </w:rPr>
        <w:t>我镇要紧紧围绕“调查评价、监测预警、综合治理、应急救援”四大体系建设，开展地质灾害防治各项工作，最大限度地减少地质灾害造成的损失，保障人民群众生命财产安全。主要工作目标是：</w:t>
      </w:r>
    </w:p>
    <w:p>
      <w:pPr>
        <w:pStyle w:val="2"/>
        <w:keepNext w:val="0"/>
        <w:keepLines w:val="0"/>
        <w:widowControl/>
        <w:suppressLineNumbers w:val="0"/>
        <w:spacing w:before="0" w:beforeAutospacing="0" w:after="0" w:afterAutospacing="0" w:line="315" w:lineRule="atLeast"/>
        <w:ind w:left="0" w:right="0" w:firstLine="0"/>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31"/>
          <w:szCs w:val="31"/>
        </w:rPr>
        <w:t>    1、全面排查、核实登记备案的地质灾害隐患点的位置、灾害类型、范围、威胁对象，灾害体变形情况及发展趋势、稳定性等级、防治措施建议以及各等级备案地质灾害隐患点的“四到位”、“八落实”落实情况，做到排查、核实率</w:t>
      </w:r>
      <w:r>
        <w:rPr>
          <w:rFonts w:hint="default" w:ascii="Calibri" w:hAnsi="Calibri" w:eastAsia="宋体" w:cs="Calibri"/>
          <w:i w:val="0"/>
          <w:iCs w:val="0"/>
          <w:caps w:val="0"/>
          <w:color w:val="000000"/>
          <w:spacing w:val="0"/>
          <w:sz w:val="31"/>
          <w:szCs w:val="31"/>
        </w:rPr>
        <w:t>100%</w:t>
      </w:r>
      <w:r>
        <w:rPr>
          <w:rFonts w:hint="eastAsia" w:ascii="宋体" w:hAnsi="宋体" w:eastAsia="宋体" w:cs="宋体"/>
          <w:i w:val="0"/>
          <w:iCs w:val="0"/>
          <w:caps w:val="0"/>
          <w:color w:val="000000"/>
          <w:spacing w:val="0"/>
          <w:sz w:val="31"/>
          <w:szCs w:val="31"/>
        </w:rPr>
        <w:t>。</w:t>
      </w:r>
    </w:p>
    <w:p>
      <w:pPr>
        <w:pStyle w:val="2"/>
        <w:keepNext w:val="0"/>
        <w:keepLines w:val="0"/>
        <w:widowControl/>
        <w:suppressLineNumbers w:val="0"/>
        <w:spacing w:before="0" w:beforeAutospacing="0" w:after="0" w:afterAutospacing="0" w:line="315" w:lineRule="atLeast"/>
        <w:ind w:left="0" w:right="0" w:firstLine="645"/>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31"/>
          <w:szCs w:val="31"/>
        </w:rPr>
        <w:t>2、对全镇已登记备案的地质灾害隐患点参照三峡库区地质灾害隐患点标准实施规范化建点，做到建点率</w:t>
      </w:r>
      <w:r>
        <w:rPr>
          <w:rFonts w:hint="default" w:ascii="Calibri" w:hAnsi="Calibri" w:eastAsia="宋体" w:cs="Calibri"/>
          <w:i w:val="0"/>
          <w:iCs w:val="0"/>
          <w:caps w:val="0"/>
          <w:color w:val="000000"/>
          <w:spacing w:val="0"/>
          <w:sz w:val="31"/>
          <w:szCs w:val="31"/>
        </w:rPr>
        <w:t>100%</w:t>
      </w:r>
      <w:r>
        <w:rPr>
          <w:rFonts w:hint="eastAsia" w:ascii="宋体" w:hAnsi="宋体" w:eastAsia="宋体" w:cs="宋体"/>
          <w:i w:val="0"/>
          <w:iCs w:val="0"/>
          <w:caps w:val="0"/>
          <w:color w:val="000000"/>
          <w:spacing w:val="0"/>
          <w:sz w:val="31"/>
          <w:szCs w:val="31"/>
        </w:rPr>
        <w:t>。全面启动群测群防手持终端开展群测群防监测预警工作，做到上报率、合法率达到</w:t>
      </w:r>
      <w:r>
        <w:rPr>
          <w:rFonts w:hint="default" w:ascii="Calibri" w:hAnsi="Calibri" w:eastAsia="宋体" w:cs="Calibri"/>
          <w:i w:val="0"/>
          <w:iCs w:val="0"/>
          <w:caps w:val="0"/>
          <w:color w:val="000000"/>
          <w:spacing w:val="0"/>
          <w:sz w:val="31"/>
          <w:szCs w:val="31"/>
        </w:rPr>
        <w:t>100%</w:t>
      </w:r>
      <w:r>
        <w:rPr>
          <w:rFonts w:hint="eastAsia" w:ascii="宋体" w:hAnsi="宋体" w:eastAsia="宋体" w:cs="宋体"/>
          <w:i w:val="0"/>
          <w:iCs w:val="0"/>
          <w:caps w:val="0"/>
          <w:color w:val="000000"/>
          <w:spacing w:val="0"/>
          <w:sz w:val="31"/>
          <w:szCs w:val="31"/>
        </w:rPr>
        <w:t>。</w:t>
      </w:r>
    </w:p>
    <w:p>
      <w:pPr>
        <w:pStyle w:val="2"/>
        <w:keepNext w:val="0"/>
        <w:keepLines w:val="0"/>
        <w:widowControl/>
        <w:suppressLineNumbers w:val="0"/>
        <w:spacing w:before="0" w:beforeAutospacing="0" w:after="0" w:afterAutospacing="0" w:line="315" w:lineRule="atLeast"/>
        <w:ind w:left="0" w:right="0" w:firstLine="645"/>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31"/>
          <w:szCs w:val="31"/>
        </w:rPr>
        <w:t>3、全面对交通干线、山区农村村级公路沿线的高陡斜坡及陡崖地带调查、排查率</w:t>
      </w:r>
      <w:r>
        <w:rPr>
          <w:rFonts w:hint="default" w:ascii="Calibri" w:hAnsi="Calibri" w:eastAsia="宋体" w:cs="Calibri"/>
          <w:i w:val="0"/>
          <w:iCs w:val="0"/>
          <w:caps w:val="0"/>
          <w:color w:val="000000"/>
          <w:spacing w:val="0"/>
          <w:sz w:val="31"/>
          <w:szCs w:val="31"/>
        </w:rPr>
        <w:t>100%</w:t>
      </w:r>
      <w:r>
        <w:rPr>
          <w:rFonts w:hint="eastAsia" w:ascii="宋体" w:hAnsi="宋体" w:eastAsia="宋体" w:cs="宋体"/>
          <w:i w:val="0"/>
          <w:iCs w:val="0"/>
          <w:caps w:val="0"/>
          <w:color w:val="000000"/>
          <w:spacing w:val="0"/>
          <w:sz w:val="31"/>
          <w:szCs w:val="31"/>
        </w:rPr>
        <w:t>。</w:t>
      </w:r>
    </w:p>
    <w:p>
      <w:pPr>
        <w:pStyle w:val="2"/>
        <w:keepNext w:val="0"/>
        <w:keepLines w:val="0"/>
        <w:widowControl/>
        <w:suppressLineNumbers w:val="0"/>
        <w:spacing w:before="0" w:beforeAutospacing="0" w:after="0" w:afterAutospacing="0" w:line="315" w:lineRule="atLeast"/>
        <w:ind w:left="0" w:right="0" w:firstLine="645"/>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31"/>
          <w:szCs w:val="31"/>
        </w:rPr>
        <w:t>4、全面对辖区内</w:t>
      </w:r>
      <w:r>
        <w:rPr>
          <w:rFonts w:hint="default" w:ascii="Calibri" w:hAnsi="Calibri" w:eastAsia="宋体" w:cs="Calibri"/>
          <w:i w:val="0"/>
          <w:iCs w:val="0"/>
          <w:caps w:val="0"/>
          <w:color w:val="000000"/>
          <w:spacing w:val="0"/>
          <w:sz w:val="31"/>
          <w:szCs w:val="31"/>
        </w:rPr>
        <w:t>3</w:t>
      </w:r>
      <w:r>
        <w:rPr>
          <w:rFonts w:hint="eastAsia" w:ascii="宋体" w:hAnsi="宋体" w:eastAsia="宋体" w:cs="宋体"/>
          <w:i w:val="0"/>
          <w:iCs w:val="0"/>
          <w:caps w:val="0"/>
          <w:color w:val="000000"/>
          <w:spacing w:val="0"/>
          <w:sz w:val="31"/>
          <w:szCs w:val="31"/>
        </w:rPr>
        <w:t>人以上居住的“三山两翼”的高陡斜坡及沟谷、深丘以及农村村民房屋后切坡等风险较高地带的调查、排查率</w:t>
      </w:r>
      <w:r>
        <w:rPr>
          <w:rFonts w:hint="default" w:ascii="Calibri" w:hAnsi="Calibri" w:eastAsia="宋体" w:cs="Calibri"/>
          <w:i w:val="0"/>
          <w:iCs w:val="0"/>
          <w:caps w:val="0"/>
          <w:color w:val="000000"/>
          <w:spacing w:val="0"/>
          <w:sz w:val="31"/>
          <w:szCs w:val="31"/>
        </w:rPr>
        <w:t>100%</w:t>
      </w:r>
      <w:r>
        <w:rPr>
          <w:rFonts w:hint="eastAsia" w:ascii="宋体" w:hAnsi="宋体" w:eastAsia="宋体" w:cs="宋体"/>
          <w:i w:val="0"/>
          <w:iCs w:val="0"/>
          <w:caps w:val="0"/>
          <w:color w:val="000000"/>
          <w:spacing w:val="0"/>
          <w:sz w:val="31"/>
          <w:szCs w:val="31"/>
        </w:rPr>
        <w:t>。</w:t>
      </w:r>
    </w:p>
    <w:p>
      <w:pPr>
        <w:pStyle w:val="2"/>
        <w:keepNext w:val="0"/>
        <w:keepLines w:val="0"/>
        <w:widowControl/>
        <w:suppressLineNumbers w:val="0"/>
        <w:spacing w:before="0" w:beforeAutospacing="0" w:after="0" w:afterAutospacing="0" w:line="315" w:lineRule="atLeast"/>
        <w:ind w:left="0" w:right="0" w:firstLine="645"/>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31"/>
          <w:szCs w:val="31"/>
        </w:rPr>
        <w:t>5、新发现的地质灾害隐患点经技术支撑单位核实后，属于地质灾害的，纳入群测群防监测预警体系，纳入率</w:t>
      </w:r>
      <w:r>
        <w:rPr>
          <w:rFonts w:hint="default" w:ascii="Calibri" w:hAnsi="Calibri" w:eastAsia="宋体" w:cs="Calibri"/>
          <w:i w:val="0"/>
          <w:iCs w:val="0"/>
          <w:caps w:val="0"/>
          <w:color w:val="000000"/>
          <w:spacing w:val="0"/>
          <w:sz w:val="31"/>
          <w:szCs w:val="31"/>
        </w:rPr>
        <w:t>100%</w:t>
      </w:r>
      <w:r>
        <w:rPr>
          <w:rFonts w:hint="eastAsia" w:ascii="宋体" w:hAnsi="宋体" w:eastAsia="宋体" w:cs="宋体"/>
          <w:i w:val="0"/>
          <w:iCs w:val="0"/>
          <w:caps w:val="0"/>
          <w:color w:val="000000"/>
          <w:spacing w:val="0"/>
          <w:sz w:val="31"/>
          <w:szCs w:val="31"/>
        </w:rPr>
        <w:t>。</w:t>
      </w:r>
    </w:p>
    <w:p>
      <w:pPr>
        <w:pStyle w:val="2"/>
        <w:keepNext w:val="0"/>
        <w:keepLines w:val="0"/>
        <w:widowControl/>
        <w:suppressLineNumbers w:val="0"/>
        <w:spacing w:before="0" w:beforeAutospacing="0" w:after="0" w:afterAutospacing="0" w:line="315" w:lineRule="atLeast"/>
        <w:ind w:left="0" w:right="0" w:firstLine="645"/>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31"/>
          <w:szCs w:val="31"/>
        </w:rPr>
        <w:t> </w:t>
      </w:r>
    </w:p>
    <w:p>
      <w:pPr>
        <w:pStyle w:val="2"/>
        <w:keepNext w:val="0"/>
        <w:keepLines w:val="0"/>
        <w:widowControl/>
        <w:suppressLineNumbers w:val="0"/>
        <w:spacing w:before="0" w:beforeAutospacing="0" w:after="0" w:afterAutospacing="0" w:line="315" w:lineRule="atLeast"/>
        <w:ind w:left="0" w:right="0" w:firstLine="645"/>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31"/>
          <w:szCs w:val="31"/>
        </w:rPr>
        <w:t>四、地质灾害发展趋势研判与防灾对策</w:t>
      </w:r>
    </w:p>
    <w:p>
      <w:pPr>
        <w:pStyle w:val="2"/>
        <w:keepNext w:val="0"/>
        <w:keepLines w:val="0"/>
        <w:widowControl/>
        <w:suppressLineNumbers w:val="0"/>
        <w:spacing w:before="0" w:beforeAutospacing="0" w:after="0" w:afterAutospacing="0" w:line="315" w:lineRule="atLeast"/>
        <w:ind w:left="0" w:right="0" w:firstLine="645"/>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31"/>
          <w:szCs w:val="31"/>
        </w:rPr>
        <w:t>（一）地质灾害发展趋势时间空间预测</w:t>
      </w:r>
    </w:p>
    <w:p>
      <w:pPr>
        <w:pStyle w:val="2"/>
        <w:keepNext w:val="0"/>
        <w:keepLines w:val="0"/>
        <w:widowControl/>
        <w:suppressLineNumbers w:val="0"/>
        <w:spacing w:before="0" w:beforeAutospacing="0" w:after="0" w:afterAutospacing="0" w:line="315" w:lineRule="atLeast"/>
        <w:ind w:left="0" w:right="0" w:firstLine="645"/>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31"/>
          <w:szCs w:val="31"/>
        </w:rPr>
        <w:t>1、汛期降雨诱发地质灾害趋势预测。今年区气象局通知，我镇今年强降雨等极端天气较多，汛期提前进入，5-10月为地质灾害的重点防范期。</w:t>
      </w:r>
    </w:p>
    <w:p>
      <w:pPr>
        <w:pStyle w:val="2"/>
        <w:keepNext w:val="0"/>
        <w:keepLines w:val="0"/>
        <w:widowControl/>
        <w:suppressLineNumbers w:val="0"/>
        <w:spacing w:before="0" w:beforeAutospacing="0" w:after="0" w:afterAutospacing="0" w:line="315" w:lineRule="atLeast"/>
        <w:ind w:left="0" w:right="0" w:firstLine="645"/>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31"/>
          <w:szCs w:val="31"/>
        </w:rPr>
        <w:t>2、地质灾害重点防范区域预测。根据我镇地形地貌，地质构造、地层岩性分布，我镇地质灾害重点防范区域：一是大罗山、长寿寨、飞石地区；二是群力、联合、红岩地区；三是、各村临山斜坡地带的村组；四是公路交通主干道两旁的陡崖地段。</w:t>
      </w:r>
    </w:p>
    <w:p>
      <w:pPr>
        <w:pStyle w:val="2"/>
        <w:keepNext w:val="0"/>
        <w:keepLines w:val="0"/>
        <w:widowControl/>
        <w:suppressLineNumbers w:val="0"/>
        <w:spacing w:before="0" w:beforeAutospacing="0" w:after="0" w:afterAutospacing="0" w:line="315" w:lineRule="atLeast"/>
        <w:ind w:left="0" w:right="0" w:firstLine="645"/>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31"/>
          <w:szCs w:val="31"/>
        </w:rPr>
        <w:t>（二）地质灾害防灾对策</w:t>
      </w:r>
      <w:bookmarkStart w:id="0" w:name="_GoBack"/>
      <w:bookmarkEnd w:id="0"/>
    </w:p>
    <w:p>
      <w:pPr>
        <w:pStyle w:val="2"/>
        <w:keepNext w:val="0"/>
        <w:keepLines w:val="0"/>
        <w:widowControl/>
        <w:suppressLineNumbers w:val="0"/>
        <w:spacing w:before="0" w:beforeAutospacing="0" w:after="0" w:afterAutospacing="0" w:line="315" w:lineRule="atLeast"/>
        <w:ind w:left="0" w:right="0" w:firstLine="645"/>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31"/>
          <w:szCs w:val="31"/>
        </w:rPr>
        <w:t>1、重点区域地质灾害防灾对策</w:t>
      </w:r>
    </w:p>
    <w:p>
      <w:pPr>
        <w:pStyle w:val="2"/>
        <w:keepNext w:val="0"/>
        <w:keepLines w:val="0"/>
        <w:widowControl/>
        <w:suppressLineNumbers w:val="0"/>
        <w:spacing w:before="0" w:beforeAutospacing="0" w:after="0" w:afterAutospacing="0" w:line="315" w:lineRule="atLeast"/>
        <w:ind w:left="0" w:right="0" w:firstLine="645"/>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31"/>
          <w:szCs w:val="31"/>
        </w:rPr>
        <w:t>（1）偏远地区地质灾害隐患点的防灾对策。认真落实“四重网格化”管理，加强监测和巡查等群测群防监测预警及临时疏散避让工作，汛前及讯初加强应急避险演练，做好地质灾害点周边截排水，采取及时封闭地表裂隙等简易防治措施，加强搬迁避让力度。</w:t>
      </w:r>
    </w:p>
    <w:p>
      <w:pPr>
        <w:pStyle w:val="2"/>
        <w:keepNext w:val="0"/>
        <w:keepLines w:val="0"/>
        <w:widowControl/>
        <w:suppressLineNumbers w:val="0"/>
        <w:spacing w:before="0" w:beforeAutospacing="0" w:after="0" w:afterAutospacing="0" w:line="315" w:lineRule="atLeast"/>
        <w:ind w:left="0" w:right="0" w:firstLine="645"/>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31"/>
          <w:szCs w:val="31"/>
        </w:rPr>
        <w:t>（2）交通干线两侧的地质灾害防灾对策。加强巡查、及时发现隐患。对隐患点规模小，较易治理的，要及时进行治理；对规模较大，险情不严重的，一时又难以治理的，要加强监测预警，设置缓冲带；对险情较严重的，该断道的要断道，同时要加快推进工程治理工作。</w:t>
      </w:r>
    </w:p>
    <w:p>
      <w:pPr>
        <w:pStyle w:val="2"/>
        <w:keepNext w:val="0"/>
        <w:keepLines w:val="0"/>
        <w:widowControl/>
        <w:suppressLineNumbers w:val="0"/>
        <w:spacing w:before="0" w:beforeAutospacing="0" w:after="0" w:afterAutospacing="0" w:line="315" w:lineRule="atLeast"/>
        <w:ind w:left="0" w:right="0" w:firstLine="645"/>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31"/>
          <w:szCs w:val="31"/>
        </w:rPr>
        <w:t>（3）人口密集区地质灾害防灾对策。一是加强排查，查找地质灾害隐患源头。对规模较小且较易治理的，要立即组织治理；对隐患规模较大，险情较严重的且治理时间较长的，一要做好群测群防监测预警，搞好截排水，设置缓冲带，该疏散人员的要及时疏散，做好各方面的应急准备工作，二要及时制定治理方案，加快推进工程治理工作。</w:t>
      </w:r>
    </w:p>
    <w:p>
      <w:pPr>
        <w:pStyle w:val="2"/>
        <w:keepNext w:val="0"/>
        <w:keepLines w:val="0"/>
        <w:widowControl/>
        <w:suppressLineNumbers w:val="0"/>
        <w:spacing w:before="0" w:beforeAutospacing="0" w:after="0" w:afterAutospacing="0" w:line="315" w:lineRule="atLeast"/>
        <w:ind w:left="0" w:right="0" w:firstLine="645"/>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31"/>
          <w:szCs w:val="31"/>
        </w:rPr>
        <w:t>（4）工程建设诱发地质灾害防灾对策。加强对高切坡、高填方、深开挖建设项目的监管，并制定相应的防治措施，与工程同步进行治理，杜绝因工程建设造成的人员伤亡和经济损失。</w:t>
      </w:r>
    </w:p>
    <w:p>
      <w:pPr>
        <w:pStyle w:val="2"/>
        <w:keepNext w:val="0"/>
        <w:keepLines w:val="0"/>
        <w:widowControl/>
        <w:suppressLineNumbers w:val="0"/>
        <w:spacing w:before="0" w:beforeAutospacing="0" w:after="0" w:afterAutospacing="0" w:line="315" w:lineRule="atLeast"/>
        <w:ind w:left="0" w:right="0" w:firstLine="645"/>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31"/>
          <w:szCs w:val="31"/>
        </w:rPr>
        <w:t>2、重点防范期地质灾害防灾对策</w:t>
      </w:r>
    </w:p>
    <w:p>
      <w:pPr>
        <w:pStyle w:val="2"/>
        <w:keepNext w:val="0"/>
        <w:keepLines w:val="0"/>
        <w:widowControl/>
        <w:suppressLineNumbers w:val="0"/>
        <w:spacing w:before="0" w:beforeAutospacing="0" w:after="0" w:afterAutospacing="0" w:line="315" w:lineRule="atLeast"/>
        <w:ind w:left="0" w:right="0" w:firstLine="645"/>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31"/>
          <w:szCs w:val="31"/>
        </w:rPr>
        <w:t>（1）加强汛期地质灾害防治工作。严格执行汛前排查、汛中巡查、汛后核查等三查制度；汛期24小时值班制度、信息报送、应急调查处置等制度，发放防灾、避灾明白卡，每处地质灾害隐患点必须落实具体责任人及监测人，按要求做好监测预警工作。</w:t>
      </w:r>
    </w:p>
    <w:p>
      <w:pPr>
        <w:pStyle w:val="2"/>
        <w:keepNext w:val="0"/>
        <w:keepLines w:val="0"/>
        <w:widowControl/>
        <w:suppressLineNumbers w:val="0"/>
        <w:spacing w:before="0" w:beforeAutospacing="0" w:after="0" w:afterAutospacing="0" w:line="315" w:lineRule="atLeast"/>
        <w:ind w:left="0" w:right="0" w:firstLine="645"/>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31"/>
          <w:szCs w:val="31"/>
        </w:rPr>
        <w:t>（2）完善应急预案，做好应急值守和保障工作，加强应急演练。各村要针对本辖区实际，充分整合现有资源，建立和完善地质灾害应急指挥机构、抢险队伍和应急物资，确保临灾抢险工作及时有效。</w:t>
      </w:r>
    </w:p>
    <w:p>
      <w:pPr>
        <w:pStyle w:val="2"/>
        <w:keepNext w:val="0"/>
        <w:keepLines w:val="0"/>
        <w:widowControl/>
        <w:suppressLineNumbers w:val="0"/>
        <w:spacing w:before="0" w:beforeAutospacing="0" w:after="0" w:afterAutospacing="0" w:line="315" w:lineRule="atLeast"/>
        <w:ind w:left="0" w:right="0" w:firstLine="645"/>
        <w:rPr>
          <w:rFonts w:hint="default" w:ascii="sans-serif" w:hAnsi="sans-serif" w:eastAsia="sans-serif" w:cs="sans-serif"/>
          <w:i w:val="0"/>
          <w:iCs w:val="0"/>
          <w:caps w:val="0"/>
          <w:color w:val="000000"/>
          <w:spacing w:val="0"/>
          <w:sz w:val="27"/>
          <w:szCs w:val="27"/>
        </w:rPr>
      </w:pPr>
    </w:p>
    <w:p>
      <w:pPr>
        <w:pStyle w:val="2"/>
        <w:keepNext w:val="0"/>
        <w:keepLines w:val="0"/>
        <w:widowControl/>
        <w:suppressLineNumbers w:val="0"/>
        <w:spacing w:before="0" w:beforeAutospacing="0" w:after="0" w:afterAutospacing="0" w:line="315" w:lineRule="atLeast"/>
        <w:ind w:left="0" w:right="0" w:firstLine="645"/>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31"/>
          <w:szCs w:val="31"/>
        </w:rPr>
        <w:t>（此件公开发布）</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2ZTJkYmFkNWM4OWFiN2E2YWU2OGY2MDFhNTY2NDEifQ=="/>
  </w:docVars>
  <w:rsids>
    <w:rsidRoot w:val="34020577"/>
    <w:rsid w:val="340205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2024-01-25T02:01:00Z</dcterms:created>
  <dc:creator>Administrator</dc:creator>
  <cp:lastModifiedBy>Administrator</cp:lastModifiedBy>
  <dcterms:modified xsi:type="dcterms:W3CDTF">2024-01-25T02:02:38Z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D3CE8C336C204C69B25B71E830EB25E8_11</vt:lpwstr>
  </property>
</Properties>
</file>