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重庆市长寿区文化和旅游发展委员会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关于长文综当罚字（2023）013号行政处罚决定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eastAsia="zh-CN"/>
        </w:rPr>
        <w:t>重庆宝中国际旅行社有限公司长寿区桃花门市部</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信息的公示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3</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013</w:t>
            </w:r>
            <w:r>
              <w:rPr>
                <w:rFonts w:hint="default" w:ascii="方正仿宋_GBK" w:hAnsi="方正仿宋_GBK" w:eastAsia="方正仿宋_GBK" w:cs="方正仿宋_GBK"/>
                <w:sz w:val="24"/>
                <w:szCs w:val="24"/>
                <w:vertAlign w:val="baseline"/>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重庆宝中国际旅行社有限公司长寿区桃花门市部未悬挂备案登记证明</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重庆宝中国际旅行社有限公司长寿区桃花门市部</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旅行社条例实施细则</w:t>
            </w:r>
            <w:r>
              <w:rPr>
                <w:rFonts w:hint="eastAsia" w:ascii="仿宋_GB2312" w:hAnsi="宋体" w:eastAsia="仿宋_GB2312" w:cs="宋体"/>
                <w:color w:val="000000"/>
                <w:kern w:val="0"/>
                <w:sz w:val="24"/>
              </w:rPr>
              <w:t>》第</w:t>
            </w:r>
            <w:r>
              <w:rPr>
                <w:rFonts w:hint="eastAsia" w:ascii="仿宋_GB2312" w:hAnsi="宋体" w:eastAsia="仿宋_GB2312" w:cs="宋体"/>
                <w:color w:val="000000"/>
                <w:kern w:val="0"/>
                <w:sz w:val="24"/>
                <w:lang w:eastAsia="zh-CN"/>
              </w:rPr>
              <w:t>五十七</w:t>
            </w:r>
            <w:r>
              <w:rPr>
                <w:rFonts w:hint="eastAsia" w:ascii="仿宋_GB2312" w:hAnsi="宋体" w:eastAsia="仿宋_GB2312" w:cs="宋体"/>
                <w:color w:val="000000"/>
                <w:kern w:val="0"/>
                <w:sz w:val="24"/>
              </w:rPr>
              <w:t>条的规定给予处罚</w:t>
            </w:r>
            <w:r>
              <w:rPr>
                <w:rFonts w:hint="eastAsia" w:ascii="仿宋_GB2312" w:eastAsia="仿宋_GB2312"/>
                <w:sz w:val="24"/>
                <w:szCs w:val="32"/>
              </w:rPr>
              <w:t>。</w:t>
            </w:r>
          </w:p>
        </w:tc>
        <w:tc>
          <w:tcPr>
            <w:tcW w:w="18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color w:val="000000"/>
                <w:kern w:val="0"/>
                <w:sz w:val="24"/>
                <w:lang w:val="en-US"/>
              </w:rPr>
            </w:pPr>
            <w:r>
              <w:rPr>
                <w:rFonts w:hint="eastAsia" w:ascii="仿宋_GB2312" w:hAnsi="宋体" w:eastAsia="仿宋_GB2312" w:cs="宋体"/>
                <w:color w:val="000000"/>
                <w:kern w:val="0"/>
                <w:sz w:val="24"/>
                <w:lang w:eastAsia="zh-CN"/>
              </w:rPr>
              <w:t>罚款人民币</w:t>
            </w:r>
            <w:r>
              <w:rPr>
                <w:rFonts w:hint="eastAsia" w:ascii="仿宋_GB2312" w:hAnsi="宋体" w:eastAsia="仿宋_GB2312" w:cs="宋体"/>
                <w:color w:val="000000"/>
                <w:kern w:val="0"/>
                <w:sz w:val="24"/>
                <w:lang w:val="en-US" w:eastAsia="zh-CN"/>
              </w:rPr>
              <w:t>200元（贰佰圆整）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2023年6月19</w:t>
            </w:r>
            <w:bookmarkStart w:id="0" w:name="_GoBack"/>
            <w:bookmarkEnd w:id="0"/>
            <w:r>
              <w:rPr>
                <w:rFonts w:hint="eastAsia" w:ascii="方正仿宋_GBK" w:hAnsi="方正仿宋_GBK" w:eastAsia="方正仿宋_GBK" w:cs="方正仿宋_GBK"/>
                <w:sz w:val="24"/>
                <w:szCs w:val="24"/>
                <w:vertAlign w:val="baseline"/>
                <w:lang w:val="en-US" w:eastAsia="zh-CN"/>
              </w:rPr>
              <w:t>日</w:t>
            </w:r>
          </w:p>
        </w:tc>
        <w:tc>
          <w:tcPr>
            <w:tcW w:w="1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6E635A4"/>
    <w:rsid w:val="0D71194A"/>
    <w:rsid w:val="1F790E4A"/>
    <w:rsid w:val="362544F6"/>
    <w:rsid w:val="38976DF7"/>
    <w:rsid w:val="39524BC7"/>
    <w:rsid w:val="3FA004E5"/>
    <w:rsid w:val="41160006"/>
    <w:rsid w:val="52EA6C4F"/>
    <w:rsid w:val="54683E36"/>
    <w:rsid w:val="5D1464F0"/>
    <w:rsid w:val="62604784"/>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401</Characters>
  <Lines>0</Lines>
  <Paragraphs>0</Paragraphs>
  <TotalTime>1</TotalTime>
  <ScaleCrop>false</ScaleCrop>
  <LinksUpToDate>false</LinksUpToDate>
  <CharactersWithSpaces>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2023-06-21T02:44:57Z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AA50AB3F477441EB9E3A2FE61604ED7E_13</vt:lpwstr>
  </property>
</Properties>
</file>