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jc w:val="center"/>
        <w:textAlignment w:val="auto"/>
        <w:outlineLvl w:val="9"/>
        <w:rPr>
          <w:rFonts w:hint="default" w:ascii="Times New Roman" w:hAnsi="Times New Roman" w:eastAsia="方正小标宋_GBK" w:cs="Times New Roman"/>
          <w:sz w:val="44"/>
          <w:szCs w:val="44"/>
          <w:lang w:eastAsia="zh-CN"/>
        </w:rPr>
      </w:pPr>
      <w:r>
        <w:rPr>
          <w:rFonts w:hint="eastAsia" w:eastAsia="方正小标宋_GBK"/>
          <w:sz w:val="44"/>
          <w:szCs w:val="44"/>
        </w:rPr>
        <w:t>重庆市长寿区</w:t>
      </w:r>
      <w:r>
        <w:rPr>
          <w:rFonts w:hint="eastAsia" w:eastAsia="方正小标宋_GBK"/>
          <w:sz w:val="44"/>
          <w:szCs w:val="44"/>
          <w:lang w:eastAsia="zh-CN"/>
        </w:rPr>
        <w:t>审计局</w:t>
      </w:r>
      <w:r>
        <w:rPr>
          <w:rFonts w:hint="eastAsia" w:eastAsia="方正小标宋_GBK"/>
          <w:sz w:val="44"/>
          <w:szCs w:val="44"/>
        </w:rPr>
        <w:t>关于废止文件的</w:t>
      </w:r>
      <w:r>
        <w:rPr>
          <w:rFonts w:hint="eastAsia" w:eastAsia="方正小标宋_GBK"/>
          <w:sz w:val="44"/>
          <w:szCs w:val="44"/>
          <w:lang w:eastAsia="zh-CN"/>
        </w:rPr>
        <w:t>通知</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仿宋_GBK" w:cs="Times New Roman"/>
          <w:sz w:val="32"/>
          <w:szCs w:val="32"/>
        </w:rPr>
        <w:t>长审</w:t>
      </w:r>
      <w:r>
        <w:rPr>
          <w:rFonts w:hint="default"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w:t>
      </w:r>
      <w:r>
        <w:rPr>
          <w:rFonts w:hint="eastAsia" w:ascii="Times New Roman" w:hAnsi="Times New Roman"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9</w:t>
      </w:r>
      <w:r>
        <w:rPr>
          <w:rFonts w:hint="default" w:ascii="Times New Roman" w:hAnsi="Times New Roman" w:eastAsia="方正仿宋_GBK" w:cs="Times New Roman"/>
          <w:sz w:val="32"/>
          <w:szCs w:val="32"/>
        </w:rPr>
        <w:t>号</w:t>
      </w:r>
    </w:p>
    <w:p>
      <w:pPr>
        <w:keepNext w:val="0"/>
        <w:keepLines w:val="0"/>
        <w:pageBreakBefore w:val="0"/>
        <w:shd w:val="clear" w:color="auto" w:fill="FFFFFF"/>
        <w:kinsoku/>
        <w:wordWrap/>
        <w:overflowPunct/>
        <w:topLinePunct w:val="0"/>
        <w:autoSpaceDE/>
        <w:autoSpaceDN/>
        <w:bidi w:val="0"/>
        <w:adjustRightInd/>
        <w:snapToGrid/>
        <w:spacing w:line="600" w:lineRule="atLeast"/>
        <w:textAlignment w:val="auto"/>
        <w:rPr>
          <w:rFonts w:ascii="Times New Roman" w:hAnsi="Times New Roman" w:eastAsia="方正仿宋_GBK" w:cs="Times New Roman"/>
          <w:sz w:val="32"/>
          <w:szCs w:val="20"/>
        </w:rPr>
      </w:pPr>
    </w:p>
    <w:p>
      <w:pPr>
        <w:keepNext w:val="0"/>
        <w:keepLines w:val="0"/>
        <w:pageBreakBefore w:val="0"/>
        <w:widowControl w:val="0"/>
        <w:tabs>
          <w:tab w:val="left" w:pos="7728"/>
          <w:tab w:val="left" w:pos="7889"/>
        </w:tabs>
        <w:kinsoku/>
        <w:wordWrap/>
        <w:overflowPunct/>
        <w:topLinePunct w:val="0"/>
        <w:autoSpaceDE/>
        <w:autoSpaceDN/>
        <w:bidi w:val="0"/>
        <w:adjustRightInd/>
        <w:snapToGrid/>
        <w:spacing w:line="600" w:lineRule="atLeast"/>
        <w:textAlignment w:val="auto"/>
        <w:rPr>
          <w:rFonts w:hint="eastAsia" w:ascii="Times New Roman" w:hAnsi="Times New Roman" w:eastAsia="方正仿宋_GBK" w:cs="Times New Roman"/>
          <w:sz w:val="32"/>
          <w:szCs w:val="20"/>
          <w:lang w:val="en-US" w:eastAsia="zh-CN"/>
        </w:rPr>
      </w:pPr>
      <w:r>
        <w:rPr>
          <w:rFonts w:hint="eastAsia" w:ascii="Times New Roman" w:hAnsi="Times New Roman" w:eastAsia="方正仿宋_GBK" w:cs="Times New Roman"/>
          <w:sz w:val="32"/>
          <w:szCs w:val="20"/>
          <w:lang w:val="en-US" w:eastAsia="zh-CN"/>
        </w:rPr>
        <w:t>各街道办事处、镇人民政府，区级各部门，区属平台公司，有关单位：</w:t>
      </w:r>
    </w:p>
    <w:p>
      <w:pPr>
        <w:keepNext w:val="0"/>
        <w:keepLines w:val="0"/>
        <w:pageBreakBefore w:val="0"/>
        <w:widowControl w:val="0"/>
        <w:tabs>
          <w:tab w:val="left" w:pos="7728"/>
          <w:tab w:val="left" w:pos="7889"/>
        </w:tabs>
        <w:kinsoku/>
        <w:wordWrap/>
        <w:overflowPunct/>
        <w:topLinePunct w:val="0"/>
        <w:autoSpaceDE/>
        <w:autoSpaceDN/>
        <w:bidi w:val="0"/>
        <w:adjustRightInd/>
        <w:snapToGrid/>
        <w:spacing w:line="600" w:lineRule="atLeast"/>
        <w:ind w:firstLine="640" w:firstLineChars="200"/>
        <w:textAlignment w:val="auto"/>
        <w:rPr>
          <w:rFonts w:hint="eastAsia" w:ascii="Times New Roman" w:hAnsi="Times New Roman" w:eastAsia="方正仿宋_GBK" w:cs="Times New Roman"/>
          <w:sz w:val="32"/>
          <w:szCs w:val="20"/>
          <w:lang w:val="en-US" w:eastAsia="zh-CN"/>
        </w:rPr>
      </w:pPr>
      <w:r>
        <w:rPr>
          <w:rFonts w:hint="eastAsia" w:ascii="Times New Roman" w:hAnsi="Times New Roman" w:eastAsia="方正仿宋_GBK" w:cs="Times New Roman"/>
          <w:sz w:val="32"/>
          <w:szCs w:val="20"/>
          <w:lang w:val="en-US" w:eastAsia="zh-CN"/>
        </w:rPr>
        <w:t>根据《中华人民共和国审计法》和《重庆市审计局关于印发重庆市审计机关聘请社会审计人员参与审计项目管理办法的通知》（渝审发〔2022〕48号）等相关规定，经局长办公会2023年第5次会议决定，将原《重庆市长寿区审计局关于印发&lt;社会中介机构参与审计政府投资建设项目审计质量控制和考核办法（试行）&gt;的通知》（长审发〔2015〕13号）予以废止，自本通知印发之日起不再施行。</w:t>
      </w:r>
    </w:p>
    <w:p>
      <w:pPr>
        <w:keepNext w:val="0"/>
        <w:keepLines w:val="0"/>
        <w:pageBreakBefore w:val="0"/>
        <w:widowControl w:val="0"/>
        <w:tabs>
          <w:tab w:val="left" w:pos="7728"/>
          <w:tab w:val="left" w:pos="7889"/>
        </w:tabs>
        <w:kinsoku/>
        <w:wordWrap/>
        <w:overflowPunct/>
        <w:topLinePunct w:val="0"/>
        <w:autoSpaceDE/>
        <w:autoSpaceDN/>
        <w:bidi w:val="0"/>
        <w:adjustRightInd/>
        <w:snapToGrid/>
        <w:spacing w:line="600" w:lineRule="atLeast"/>
        <w:ind w:firstLine="5280" w:firstLineChars="1650"/>
        <w:textAlignment w:val="auto"/>
        <w:rPr>
          <w:rFonts w:hint="eastAsia" w:ascii="Times New Roman" w:hAnsi="Times New Roman" w:eastAsia="方正仿宋_GBK" w:cs="Times New Roman"/>
          <w:sz w:val="32"/>
          <w:szCs w:val="20"/>
          <w:lang w:val="en-US" w:eastAsia="zh-CN"/>
        </w:rPr>
      </w:pPr>
    </w:p>
    <w:p>
      <w:pPr>
        <w:pStyle w:val="2"/>
        <w:rPr>
          <w:rFonts w:hint="eastAsia"/>
          <w:lang w:val="en-US" w:eastAsia="zh-CN"/>
        </w:rPr>
      </w:pPr>
    </w:p>
    <w:p>
      <w:pPr>
        <w:keepNext w:val="0"/>
        <w:keepLines w:val="0"/>
        <w:pageBreakBefore w:val="0"/>
        <w:widowControl w:val="0"/>
        <w:tabs>
          <w:tab w:val="left" w:pos="7728"/>
          <w:tab w:val="left" w:pos="7889"/>
        </w:tabs>
        <w:kinsoku/>
        <w:wordWrap/>
        <w:overflowPunct/>
        <w:topLinePunct w:val="0"/>
        <w:autoSpaceDE/>
        <w:autoSpaceDN/>
        <w:bidi w:val="0"/>
        <w:adjustRightInd/>
        <w:snapToGrid/>
        <w:spacing w:line="600" w:lineRule="atLeast"/>
        <w:textAlignment w:val="auto"/>
        <w:rPr>
          <w:rFonts w:hint="eastAsia" w:ascii="Times New Roman" w:hAnsi="Times New Roman" w:eastAsia="方正仿宋_GBK" w:cs="Times New Roman"/>
          <w:sz w:val="32"/>
          <w:szCs w:val="20"/>
          <w:lang w:val="en-US" w:eastAsia="zh-CN"/>
        </w:rPr>
      </w:pPr>
      <w:r>
        <w:rPr>
          <w:rFonts w:hint="eastAsia" w:ascii="Times New Roman" w:hAnsi="Times New Roman" w:eastAsia="方正仿宋_GBK" w:cs="Times New Roman"/>
          <w:sz w:val="32"/>
          <w:szCs w:val="20"/>
          <w:lang w:val="en-US" w:eastAsia="zh-CN"/>
        </w:rPr>
        <w:t xml:space="preserve">                              重庆市长寿区审计局</w:t>
      </w:r>
    </w:p>
    <w:p>
      <w:pPr>
        <w:keepNext w:val="0"/>
        <w:keepLines w:val="0"/>
        <w:pageBreakBefore w:val="0"/>
        <w:widowControl w:val="0"/>
        <w:tabs>
          <w:tab w:val="left" w:pos="7728"/>
          <w:tab w:val="left" w:pos="7889"/>
        </w:tabs>
        <w:kinsoku/>
        <w:wordWrap/>
        <w:overflowPunct/>
        <w:topLinePunct w:val="0"/>
        <w:autoSpaceDE/>
        <w:autoSpaceDN/>
        <w:bidi w:val="0"/>
        <w:adjustRightInd/>
        <w:snapToGrid/>
        <w:spacing w:line="600" w:lineRule="atLeast"/>
        <w:textAlignment w:val="auto"/>
        <w:rPr>
          <w:rFonts w:hint="eastAsia" w:ascii="Times New Roman" w:hAnsi="Times New Roman" w:eastAsia="方正仿宋_GBK" w:cs="Times New Roman"/>
          <w:sz w:val="32"/>
          <w:szCs w:val="20"/>
          <w:lang w:val="en-US" w:eastAsia="zh-CN"/>
        </w:rPr>
      </w:pPr>
      <w:r>
        <w:rPr>
          <w:rFonts w:hint="eastAsia" w:ascii="Times New Roman" w:hAnsi="Times New Roman" w:eastAsia="方正仿宋_GBK" w:cs="Times New Roman"/>
          <w:sz w:val="32"/>
          <w:szCs w:val="20"/>
          <w:lang w:val="en-US" w:eastAsia="zh-CN"/>
        </w:rPr>
        <w:t xml:space="preserve">                                2023年6月30日  </w:t>
      </w:r>
    </w:p>
    <w:p>
      <w:pPr>
        <w:pStyle w:val="2"/>
        <w:ind w:firstLine="640" w:firstLineChars="200"/>
        <w:rPr>
          <w:rFonts w:hint="eastAsia"/>
          <w:lang w:val="en-US" w:eastAsia="zh-CN"/>
        </w:rPr>
      </w:pPr>
      <w:bookmarkStart w:id="0" w:name="_GoBack"/>
      <w:bookmarkEnd w:id="0"/>
      <w:r>
        <w:rPr>
          <w:rFonts w:hint="eastAsia" w:ascii="Times New Roman" w:hAnsi="Times New Roman" w:eastAsia="方正仿宋_GBK" w:cs="Times New Roman"/>
          <w:sz w:val="32"/>
          <w:szCs w:val="20"/>
          <w:lang w:val="en-US" w:eastAsia="zh-CN"/>
        </w:rPr>
        <w:t>（此件公开发布）</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val="0"/>
      <w:ind w:left="0" w:leftChars="0" w:firstLine="3200" w:firstLineChars="1000"/>
      <w:jc w:val="left"/>
      <w:textAlignment w:val="auto"/>
      <w:rPr>
        <w:rFonts w:hint="eastAsia" w:ascii="宋体" w:hAnsi="宋体" w:eastAsia="宋体" w:cs="宋体"/>
        <w:b/>
        <w:bCs/>
        <w:color w:val="005192"/>
        <w:sz w:val="28"/>
        <w:szCs w:val="44"/>
        <w:lang w:val="en-US" w:eastAsia="zh-CN"/>
      </w:rPr>
    </w:pP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审计局</w:t>
    </w:r>
    <w:r>
      <w:rPr>
        <w:rFonts w:hint="eastAsia" w:ascii="宋体" w:hAnsi="宋体" w:eastAsia="宋体" w:cs="宋体"/>
        <w:b/>
        <w:bCs/>
        <w:color w:val="005192"/>
        <w:sz w:val="28"/>
        <w:szCs w:val="44"/>
        <w:lang w:eastAsia="zh-CN"/>
      </w:rPr>
      <w:t>发</w:t>
    </w:r>
    <w:r>
      <w:rPr>
        <w:rFonts w:hint="eastAsia" w:ascii="宋体" w:hAnsi="宋体" w:eastAsia="宋体" w:cs="宋体"/>
        <w:b/>
        <w:bCs/>
        <w:color w:val="005192"/>
        <w:sz w:val="28"/>
        <w:szCs w:val="44"/>
        <w:lang w:val="en-US" w:eastAsia="zh-CN"/>
      </w:rPr>
      <w:t>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审计局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01D69DA"/>
    <w:rsid w:val="019E71BD"/>
    <w:rsid w:val="041C42DA"/>
    <w:rsid w:val="04B679C3"/>
    <w:rsid w:val="05F07036"/>
    <w:rsid w:val="062E6483"/>
    <w:rsid w:val="06E00104"/>
    <w:rsid w:val="080F63D8"/>
    <w:rsid w:val="09341458"/>
    <w:rsid w:val="098254C2"/>
    <w:rsid w:val="0A700602"/>
    <w:rsid w:val="0A766EDE"/>
    <w:rsid w:val="0AD64BE8"/>
    <w:rsid w:val="0B0912D7"/>
    <w:rsid w:val="0E025194"/>
    <w:rsid w:val="10AC1EAA"/>
    <w:rsid w:val="152D2DCA"/>
    <w:rsid w:val="187168EA"/>
    <w:rsid w:val="196673CA"/>
    <w:rsid w:val="1A6D1382"/>
    <w:rsid w:val="1B2F4AEE"/>
    <w:rsid w:val="1CF734C9"/>
    <w:rsid w:val="1DEC284C"/>
    <w:rsid w:val="1E6523AC"/>
    <w:rsid w:val="22440422"/>
    <w:rsid w:val="22BB4BBB"/>
    <w:rsid w:val="262C7AA0"/>
    <w:rsid w:val="29A074FB"/>
    <w:rsid w:val="2AEB3417"/>
    <w:rsid w:val="309112ED"/>
    <w:rsid w:val="31A15F24"/>
    <w:rsid w:val="324A1681"/>
    <w:rsid w:val="36FB1DF0"/>
    <w:rsid w:val="395347B5"/>
    <w:rsid w:val="39A232A0"/>
    <w:rsid w:val="39E745AA"/>
    <w:rsid w:val="3B5A6BBB"/>
    <w:rsid w:val="3B7F3B41"/>
    <w:rsid w:val="3EDA13A6"/>
    <w:rsid w:val="417B75E9"/>
    <w:rsid w:val="42F058B7"/>
    <w:rsid w:val="436109F6"/>
    <w:rsid w:val="43B72151"/>
    <w:rsid w:val="441A38D4"/>
    <w:rsid w:val="4504239D"/>
    <w:rsid w:val="46271A29"/>
    <w:rsid w:val="4BC77339"/>
    <w:rsid w:val="4C9236C5"/>
    <w:rsid w:val="4E250A85"/>
    <w:rsid w:val="4FFD4925"/>
    <w:rsid w:val="505C172E"/>
    <w:rsid w:val="506405EA"/>
    <w:rsid w:val="52F46F0B"/>
    <w:rsid w:val="532B6A10"/>
    <w:rsid w:val="53D8014D"/>
    <w:rsid w:val="55E064E0"/>
    <w:rsid w:val="572C6D10"/>
    <w:rsid w:val="5B8D42E2"/>
    <w:rsid w:val="5DC34279"/>
    <w:rsid w:val="5FCD688E"/>
    <w:rsid w:val="5FF9BDAA"/>
    <w:rsid w:val="608816D1"/>
    <w:rsid w:val="60EF4E7F"/>
    <w:rsid w:val="62857768"/>
    <w:rsid w:val="648B0A32"/>
    <w:rsid w:val="64F51CDF"/>
    <w:rsid w:val="65A31A8A"/>
    <w:rsid w:val="665233C1"/>
    <w:rsid w:val="69AC0D42"/>
    <w:rsid w:val="6AD9688B"/>
    <w:rsid w:val="6D0E3F22"/>
    <w:rsid w:val="744E4660"/>
    <w:rsid w:val="753355A2"/>
    <w:rsid w:val="759F1C61"/>
    <w:rsid w:val="769F2DE8"/>
    <w:rsid w:val="76FDEB7C"/>
    <w:rsid w:val="79C65162"/>
    <w:rsid w:val="7C9011D9"/>
    <w:rsid w:val="7CD875AE"/>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2"/>
    <w:basedOn w:val="1"/>
    <w:unhideWhenUsed/>
    <w:qFormat/>
    <w:uiPriority w:val="99"/>
    <w:pPr>
      <w:spacing w:beforeLines="0" w:after="120" w:line="480" w:lineRule="auto"/>
    </w:pPr>
    <w:rPr>
      <w:rFonts w:hint="default"/>
      <w:sz w:val="32"/>
    </w:rPr>
  </w:style>
  <w:style w:type="paragraph" w:styleId="5">
    <w:name w:val="annotation text"/>
    <w:basedOn w:val="1"/>
    <w:qFormat/>
    <w:uiPriority w:val="0"/>
    <w:pPr>
      <w:jc w:val="left"/>
    </w:pPr>
  </w:style>
  <w:style w:type="paragraph" w:styleId="6">
    <w:name w:val="Body Text"/>
    <w:basedOn w:val="1"/>
    <w:qFormat/>
    <w:uiPriority w:val="0"/>
    <w:pPr>
      <w:widowControl/>
      <w:spacing w:line="560" w:lineRule="exact"/>
      <w:jc w:val="left"/>
    </w:pPr>
    <w:rPr>
      <w:rFonts w:ascii="方正仿宋_GBK" w:hAnsi="ˎ̥" w:eastAsia="方正仿宋_GBK"/>
      <w:color w:val="000000"/>
      <w:kern w:val="0"/>
      <w:sz w:val="32"/>
      <w:szCs w:val="23"/>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paragraph" w:customStyle="1" w:styleId="1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ca-7"/>
    <w:qFormat/>
    <w:uiPriority w:val="0"/>
  </w:style>
  <w:style w:type="paragraph" w:customStyle="1" w:styleId="18">
    <w:name w:val=" Char Char Char Char Char Char Char Char Char Char"/>
    <w:basedOn w:val="1"/>
    <w:qFormat/>
    <w:uiPriority w:val="0"/>
    <w:pPr>
      <w:widowControl/>
      <w:spacing w:after="160" w:afterLines="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688</Words>
  <Characters>764</Characters>
  <Lines>1</Lines>
  <Paragraphs>1</Paragraphs>
  <TotalTime>2</TotalTime>
  <ScaleCrop>false</ScaleCrop>
  <LinksUpToDate>false</LinksUpToDate>
  <CharactersWithSpaces>766</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2023-12-07T06:37:58Z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F26E446313BE4DB4900E8483F6CAB0E7_13</vt:lpwstr>
  </property>
</Properties>
</file>