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Times New Roman" w:hAnsi="Times New Roman" w:eastAsia="方正仿宋_GBK" w:cs="Times New Roman"/>
          <w:sz w:val="32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rPr>
          <w:rFonts w:hint="eastAsia" w:ascii="Times New Roman" w:hAnsi="Times New Roman" w:eastAsia="方正小标宋_GBK" w:cs="方正小标宋_GBK"/>
          <w:b w:val="0"/>
          <w:bCs w:val="0"/>
          <w:color w:val="auto"/>
          <w:sz w:val="44"/>
          <w:szCs w:val="44"/>
          <w:lang w:val="en-US"/>
        </w:rPr>
      </w:pPr>
      <w:r>
        <w:rPr>
          <w:rFonts w:hint="eastAsia" w:ascii="Times New Roman" w:hAnsi="Times New Roman" w:eastAsia="方正小标宋_GBK" w:cs="方正小标宋_GBK"/>
          <w:b w:val="0"/>
          <w:bCs w:val="0"/>
          <w:color w:val="auto"/>
          <w:sz w:val="44"/>
          <w:szCs w:val="44"/>
          <w:lang w:val="en-US"/>
        </w:rPr>
        <w:t>重庆市长寿区交通局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rPr>
          <w:rFonts w:hint="eastAsia" w:ascii="Times New Roman" w:hAnsi="Times New Roman" w:eastAsia="方正小标宋_GBK" w:cs="方正小标宋_GBK"/>
          <w:b w:val="0"/>
          <w:bCs w:val="0"/>
          <w:color w:val="auto"/>
          <w:sz w:val="44"/>
          <w:szCs w:val="44"/>
          <w:lang w:val="en-US"/>
        </w:rPr>
      </w:pPr>
      <w:r>
        <w:rPr>
          <w:rFonts w:hint="eastAsia" w:ascii="Times New Roman" w:hAnsi="Times New Roman" w:eastAsia="方正小标宋_GBK" w:cs="方正小标宋_GBK"/>
          <w:b w:val="0"/>
          <w:bCs w:val="0"/>
          <w:color w:val="auto"/>
          <w:sz w:val="44"/>
          <w:szCs w:val="44"/>
          <w:lang w:val="en-US"/>
        </w:rPr>
        <w:t>关于废止部分规范性文件的决定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长交政〔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80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号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jc w:val="center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atLeas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机关各科室、局属各单位：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根据《重庆市行政规范性文件管理办法》（重庆市人民政府令第329号）的相关规定，经区交通局2023年第8次局办公会议决定，对重庆市长寿区交通委员</w:t>
      </w:r>
      <w:r>
        <w:rPr>
          <w:rFonts w:hint="eastAsia" w:ascii="Times New Roman" w:eastAsia="方正仿宋_GBK" w:cs="Times New Roman"/>
          <w:color w:val="auto"/>
          <w:sz w:val="32"/>
          <w:szCs w:val="32"/>
          <w:lang w:val="en-US" w:eastAsia="zh-CN"/>
        </w:rPr>
        <w:t>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关于印发《重庆市长寿区船舶污染物接收、转运、处置工作方案的通知》（长交委〔2018〕12号〕）等17件区交通局规范性文件予以废止，自本决定公布之日起不再施行。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附件：废止的区政府规范性文件目录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atLeast"/>
        <w:ind w:firstLine="5120" w:firstLineChars="16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重庆市长寿区交通局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atLeast"/>
        <w:ind w:firstLine="5760" w:firstLineChars="18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2023年7月</w:t>
      </w:r>
      <w:r>
        <w:rPr>
          <w:rFonts w:hint="eastAsia" w:ascii="Times New Roman" w:eastAsia="方正仿宋_GBK" w:cs="Times New Roman"/>
          <w:color w:val="auto"/>
          <w:sz w:val="32"/>
          <w:szCs w:val="32"/>
          <w:lang w:val="en-US" w:eastAsia="zh-CN"/>
        </w:rPr>
        <w:t>27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（此件公开发布）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atLeast"/>
        <w:ind w:firstLine="2240" w:firstLineChars="7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废止的区交通局规范性文件目录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40" w:firstLineChars="200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.重庆市长寿区交通委员关于印发《重庆市长寿区船舶污染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物接收、转运、处置工作方案》的通知（长交委〔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2018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12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号〕）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40" w:firstLineChars="200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.重庆市长寿区交通委员会关于印发《贯彻落实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2018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年全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国治理车辆超限超载工作要点实施方案的通知》（长交委〔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2018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29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40" w:firstLineChars="200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.重庆市长寿区交通局关于印发《农村客运站点建设养护管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理制的通知》（长交政〔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2019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7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40" w:firstLineChars="200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.重庆市长寿区交通局、重庆市长寿区公安局、重庆市长寿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区生态环境局《关于公路限高限宽设施和检查卡点专项清理行动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的通知》（长交政〔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2019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85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40" w:firstLineChars="200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.重庆市长寿区交通局《关于加强“四好农村路”项目管理的通知》（长交政〔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2020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61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40" w:firstLineChars="200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.重庆市长寿区交通局《关于配置船舶废弃物固定接收设施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的通知》（长交政〔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2020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70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40" w:firstLineChars="200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7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.重庆市长寿区交通局关于印发《进一步巩固港口码头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环境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整治成果实施方案的通知》（长交政〔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2020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82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40" w:firstLineChars="200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8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.重庆市长寿区交通局《关于进一步加强港口码头、船舶污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染物防治联防联控的通知》（长交政〔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2020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87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40" w:firstLineChars="200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.重庆市长寿区交通局《开展液化石油气瓶和瓶装液化石油气运输安全专项整治的通知》（长交政〔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2020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112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40" w:firstLineChars="200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10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.重庆市长寿区交通局《关于开展长寿区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座以上租赁客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车专项整治行动的通知》（长交政〔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2020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129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40" w:firstLineChars="200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11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.重庆市长寿区交通局关于印发《全区交通行业道路货运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安全专项整治行动方案的通知》（长交政〔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2020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141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40" w:firstLineChars="200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12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.重庆市长寿区交通局关于《开展危险化学品道路运输安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全集中整治工作的通知》（长交政〔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2020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142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40" w:firstLineChars="200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13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.重庆市长寿区交通局关于印发《交通行业安全生产管理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制度的通知》（长交政〔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2021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33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40" w:firstLineChars="200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14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.重庆市长寿区交通局关于《开展危险货物道路运输安全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专项整治的通知》（长交政〔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2021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74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40" w:firstLineChars="200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15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.重庆市长寿区交通局关于《开展危险货物道路运输安全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专项整治监督检查方案的通知》（长交政〔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2021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90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40" w:firstLineChars="200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16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.重庆市长寿区交通局关于印发《重庆市长寿区危险化学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品运输安全风险集中治理方案》的通知》（长交政〔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2022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28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40" w:firstLineChars="200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17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.重庆市长寿区交通局关于印发《长寿区交通运输领域助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企纾困专项资金补贴实施细则的通知》（长交政〔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2022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104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号）</w:t>
      </w: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left="5472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226695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75pt;margin-top:17.85pt;height:0.15pt;width:442.25pt;z-index:251660288;mso-width-relative:page;mso-height-relative:page;" filled="f" stroked="t" coordsize="21600,21600" o:gfxdata="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F807ntYAAAAIAQAADwAAAAAAAAABACAAAAAiAAAAZHJz&#10;L2Rvd25yZXYueG1sUEsBAhQAFAAAAAgAh07iQK6jOuDNAQAAZwMAAA4AAAAAAAAAAQAgAAAAJQEA&#10;AGRycy9lMm9Eb2MueG1sUEsFBgAAAAAGAAYAWQEAAGQ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9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firstLine="5341" w:firstLineChars="1900"/>
      <w:jc w:val="left"/>
      <w:textAlignment w:val="auto"/>
      <w:rPr>
        <w:rFonts w:hint="default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重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庆市长寿区</w:t>
    </w:r>
    <w:r>
      <w:rPr>
        <w:rFonts w:hint="eastAsia" w:cs="宋体"/>
        <w:b/>
        <w:bCs/>
        <w:color w:val="005192"/>
        <w:sz w:val="28"/>
        <w:szCs w:val="44"/>
        <w:lang w:val="en-US" w:eastAsia="zh-CN"/>
      </w:rPr>
      <w:t>交通局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05pt;margin-top:54.35pt;height:0pt;width:442.55pt;z-index:251659264;mso-width-relative:page;mso-height-relative:page;" filled="f" stroked="t" coordsize="21600,21600" o:gfxdata="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hUygW1AAAAAkBAAAPAAAAAAAAAAEAIAAA&#10;ACIAAABkcnMvZG93bnJldi54bWxQSwECFAAUAAAACACHTuJA4+4xGdcBAABvAwAADgAAAAAAAAAB&#10;ACAAAAAjAQAAZHJzL2Uyb0RvYy54bWxQSwUGAAAAAAYABgBZAQAAbA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9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重庆市长寿区</w:t>
    </w:r>
    <w:r>
      <w:rPr>
        <w:rFonts w:hint="eastAsia" w:cs="宋体"/>
        <w:b/>
        <w:bCs/>
        <w:color w:val="005192"/>
        <w:sz w:val="32"/>
        <w:lang w:val="en-US" w:eastAsia="zh-CN"/>
      </w:rPr>
      <w:t>交通局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yODExMDVjNjNlMjJjODEyOTk5ZmNlZDNlNzRkMjgifQ=="/>
  </w:docVars>
  <w:rsids>
    <w:rsidRoot w:val="00172A27"/>
    <w:rsid w:val="019E71BD"/>
    <w:rsid w:val="01DB406C"/>
    <w:rsid w:val="041C42DA"/>
    <w:rsid w:val="04B679C3"/>
    <w:rsid w:val="05324AA4"/>
    <w:rsid w:val="05F07036"/>
    <w:rsid w:val="062E6483"/>
    <w:rsid w:val="06E00104"/>
    <w:rsid w:val="080F63D8"/>
    <w:rsid w:val="09341458"/>
    <w:rsid w:val="098254C2"/>
    <w:rsid w:val="0A766EDE"/>
    <w:rsid w:val="0AD64BE8"/>
    <w:rsid w:val="0B0912D7"/>
    <w:rsid w:val="0E025194"/>
    <w:rsid w:val="0F283D96"/>
    <w:rsid w:val="11B07144"/>
    <w:rsid w:val="143C3B37"/>
    <w:rsid w:val="150978DB"/>
    <w:rsid w:val="152D2DCA"/>
    <w:rsid w:val="17C33AC9"/>
    <w:rsid w:val="187168EA"/>
    <w:rsid w:val="18FF1921"/>
    <w:rsid w:val="196602CB"/>
    <w:rsid w:val="196673CA"/>
    <w:rsid w:val="196D5DF5"/>
    <w:rsid w:val="19C820A4"/>
    <w:rsid w:val="1A6D1382"/>
    <w:rsid w:val="1B2F4AEE"/>
    <w:rsid w:val="1B612005"/>
    <w:rsid w:val="1C783197"/>
    <w:rsid w:val="1CF734C9"/>
    <w:rsid w:val="1DEC284C"/>
    <w:rsid w:val="1E6523AC"/>
    <w:rsid w:val="22440422"/>
    <w:rsid w:val="22BB4BBB"/>
    <w:rsid w:val="242068EF"/>
    <w:rsid w:val="24A46E82"/>
    <w:rsid w:val="27454D51"/>
    <w:rsid w:val="281E71C0"/>
    <w:rsid w:val="2AEB3417"/>
    <w:rsid w:val="2BBE7E09"/>
    <w:rsid w:val="2C624B9B"/>
    <w:rsid w:val="2F573C43"/>
    <w:rsid w:val="31841BD1"/>
    <w:rsid w:val="31A15F24"/>
    <w:rsid w:val="324A1681"/>
    <w:rsid w:val="33F84048"/>
    <w:rsid w:val="36FB1DF0"/>
    <w:rsid w:val="395347B5"/>
    <w:rsid w:val="39A232A0"/>
    <w:rsid w:val="39E745AA"/>
    <w:rsid w:val="3B5A6BBB"/>
    <w:rsid w:val="3B7F3B41"/>
    <w:rsid w:val="3C723D3A"/>
    <w:rsid w:val="3D435A9A"/>
    <w:rsid w:val="3EDA13A6"/>
    <w:rsid w:val="3F8F4D10"/>
    <w:rsid w:val="40C2019E"/>
    <w:rsid w:val="417B75E9"/>
    <w:rsid w:val="42F058B7"/>
    <w:rsid w:val="436109F6"/>
    <w:rsid w:val="441A38D4"/>
    <w:rsid w:val="442503E1"/>
    <w:rsid w:val="4504239D"/>
    <w:rsid w:val="46271A29"/>
    <w:rsid w:val="4B115603"/>
    <w:rsid w:val="4BC23EEA"/>
    <w:rsid w:val="4BC77339"/>
    <w:rsid w:val="4C9236C5"/>
    <w:rsid w:val="4D2C49D5"/>
    <w:rsid w:val="4E250A85"/>
    <w:rsid w:val="4E812E99"/>
    <w:rsid w:val="4FA72771"/>
    <w:rsid w:val="4FFD4925"/>
    <w:rsid w:val="505C172E"/>
    <w:rsid w:val="506405EA"/>
    <w:rsid w:val="519D3E2C"/>
    <w:rsid w:val="52F46F0B"/>
    <w:rsid w:val="532B6A10"/>
    <w:rsid w:val="53AF6D76"/>
    <w:rsid w:val="53D8014D"/>
    <w:rsid w:val="55244AD3"/>
    <w:rsid w:val="55E064E0"/>
    <w:rsid w:val="572C6D10"/>
    <w:rsid w:val="5A4170D0"/>
    <w:rsid w:val="5AF773F9"/>
    <w:rsid w:val="5B8D42E2"/>
    <w:rsid w:val="5CA36B27"/>
    <w:rsid w:val="5DC34279"/>
    <w:rsid w:val="5FCD688E"/>
    <w:rsid w:val="5FD22A33"/>
    <w:rsid w:val="5FF9BDAA"/>
    <w:rsid w:val="608816D1"/>
    <w:rsid w:val="609C3BAF"/>
    <w:rsid w:val="60EF4E7F"/>
    <w:rsid w:val="62857768"/>
    <w:rsid w:val="642C3698"/>
    <w:rsid w:val="648B0A32"/>
    <w:rsid w:val="65A31A8A"/>
    <w:rsid w:val="65FB510D"/>
    <w:rsid w:val="665233C1"/>
    <w:rsid w:val="69AC0D42"/>
    <w:rsid w:val="6AD9688B"/>
    <w:rsid w:val="6B5722FE"/>
    <w:rsid w:val="6D0E3F22"/>
    <w:rsid w:val="73AD5CF9"/>
    <w:rsid w:val="73CD730C"/>
    <w:rsid w:val="744E4660"/>
    <w:rsid w:val="753355A2"/>
    <w:rsid w:val="759E2BC0"/>
    <w:rsid w:val="759F1C61"/>
    <w:rsid w:val="769F2DE8"/>
    <w:rsid w:val="76FDEB7C"/>
    <w:rsid w:val="79C65162"/>
    <w:rsid w:val="7BF306C5"/>
    <w:rsid w:val="7C9011D9"/>
    <w:rsid w:val="7DC651C5"/>
    <w:rsid w:val="7F9DA0E8"/>
    <w:rsid w:val="7FCC2834"/>
    <w:rsid w:val="7FF6A4EF"/>
    <w:rsid w:val="92DD1CEF"/>
    <w:rsid w:val="F05B4F69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5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"/>
    <w:basedOn w:val="1"/>
    <w:qFormat/>
    <w:uiPriority w:val="0"/>
    <w:pPr>
      <w:ind w:leftChars="100" w:rightChars="100"/>
    </w:pPr>
    <w:rPr>
      <w:rFonts w:ascii="Calibri" w:hAnsi="Calibri" w:eastAsia="宋体" w:cs="Times New Roman"/>
    </w:rPr>
  </w:style>
  <w:style w:type="paragraph" w:styleId="7">
    <w:name w:val="Date"/>
    <w:basedOn w:val="1"/>
    <w:next w:val="1"/>
    <w:qFormat/>
    <w:uiPriority w:val="0"/>
    <w:rPr>
      <w:rFonts w:eastAsia="仿宋_GB2312"/>
      <w:sz w:val="32"/>
      <w:szCs w:val="20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toc 1"/>
    <w:basedOn w:val="1"/>
    <w:next w:val="1"/>
    <w:qFormat/>
    <w:uiPriority w:val="0"/>
    <w:pPr>
      <w:widowControl/>
      <w:spacing w:after="100" w:line="560" w:lineRule="exact"/>
      <w:ind w:firstLine="640" w:firstLineChars="200"/>
      <w:jc w:val="left"/>
    </w:pPr>
    <w:rPr>
      <w:rFonts w:ascii="方正黑体_GBK" w:eastAsia="方正黑体_GBK" w:cs="方正黑体_GBK"/>
      <w:sz w:val="32"/>
      <w:szCs w:val="32"/>
    </w:rPr>
  </w:style>
  <w:style w:type="paragraph" w:styleId="11">
    <w:name w:val="Body Text 2"/>
    <w:basedOn w:val="1"/>
    <w:unhideWhenUsed/>
    <w:qFormat/>
    <w:uiPriority w:val="99"/>
    <w:pPr>
      <w:spacing w:beforeLines="0" w:after="120" w:line="480" w:lineRule="auto"/>
    </w:pPr>
    <w:rPr>
      <w:rFonts w:hint="default"/>
      <w:sz w:val="32"/>
    </w:rPr>
  </w:style>
  <w:style w:type="paragraph" w:styleId="1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Strong"/>
    <w:basedOn w:val="15"/>
    <w:qFormat/>
    <w:uiPriority w:val="0"/>
    <w:rPr>
      <w:b/>
      <w:bCs/>
    </w:rPr>
  </w:style>
  <w:style w:type="character" w:styleId="17">
    <w:name w:val="page number"/>
    <w:basedOn w:val="15"/>
    <w:qFormat/>
    <w:uiPriority w:val="0"/>
  </w:style>
  <w:style w:type="paragraph" w:customStyle="1" w:styleId="18">
    <w:name w:val="正文缩进1"/>
    <w:basedOn w:val="1"/>
    <w:qFormat/>
    <w:uiPriority w:val="0"/>
    <w:pPr>
      <w:ind w:firstLine="420" w:firstLineChars="200"/>
    </w:pPr>
    <w:rPr>
      <w:rFonts w:ascii="Calibri" w:hAnsi="Calibri" w:cs="Times New Roman"/>
    </w:rPr>
  </w:style>
  <w:style w:type="paragraph" w:customStyle="1" w:styleId="19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character" w:customStyle="1" w:styleId="20">
    <w:name w:val="ca-7"/>
    <w:qFormat/>
    <w:uiPriority w:val="0"/>
  </w:style>
  <w:style w:type="character" w:customStyle="1" w:styleId="21">
    <w:name w:val="font21"/>
    <w:basedOn w:val="15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22">
    <w:name w:val="apple-converted-space"/>
    <w:basedOn w:val="15"/>
    <w:qFormat/>
    <w:uiPriority w:val="0"/>
  </w:style>
  <w:style w:type="paragraph" w:customStyle="1" w:styleId="23">
    <w:name w:val="默认段落字体 Para Char Char Char Char"/>
    <w:basedOn w:val="1"/>
    <w:qFormat/>
    <w:uiPriority w:val="0"/>
    <w:rPr>
      <w:rFonts w:ascii="Calibri" w:hAnsi="Calibri"/>
      <w:szCs w:val="22"/>
    </w:rPr>
  </w:style>
  <w:style w:type="character" w:customStyle="1" w:styleId="24">
    <w:name w:val="font61"/>
    <w:basedOn w:val="1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5">
    <w:name w:val="font31"/>
    <w:basedOn w:val="15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26">
    <w:name w:val="font11"/>
    <w:basedOn w:val="1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7">
    <w:name w:val="font01"/>
    <w:basedOn w:val="1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1061</Words>
  <Characters>1178</Characters>
  <Lines>1</Lines>
  <Paragraphs>1</Paragraphs>
  <TotalTime>9</TotalTime>
  <ScaleCrop>false</ScaleCrop>
  <LinksUpToDate>false</LinksUpToDate>
  <CharactersWithSpaces>1217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2021-09-10T18:41:00Z</dcterms:created>
  <dc:creator>t</dc:creator>
  <cp:lastModifiedBy>刘先生</cp:lastModifiedBy>
  <cp:lastPrinted>2022-05-11T16:46:00Z</cp:lastPrinted>
  <dcterms:modified xsi:type="dcterms:W3CDTF">2023-12-05T08:47:22Z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48C61CB29D3F4D9384F5922CF0F7FFB4</vt:lpwstr>
  </property>
</Properties>
</file>