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67452">
      <w:pPr>
        <w:overflowPunct w:val="0"/>
        <w:spacing w:line="594" w:lineRule="exact"/>
        <w:jc w:val="center"/>
        <w:rPr>
          <w:rFonts w:hint="default" w:ascii="Times New Roman" w:hAnsi="Times New Roman" w:eastAsia="方正小标宋_GBK" w:cs="Times New Roman"/>
          <w:w w:val="90"/>
          <w:kern w:val="0"/>
          <w:sz w:val="44"/>
          <w:szCs w:val="44"/>
          <w:lang w:val="en-US" w:eastAsia="zh-CN"/>
        </w:rPr>
      </w:pPr>
      <w:r>
        <w:rPr>
          <w:rFonts w:hint="default" w:ascii="Times New Roman" w:hAnsi="Times New Roman" w:eastAsia="方正小标宋_GBK" w:cs="Times New Roman"/>
          <w:w w:val="90"/>
          <w:kern w:val="0"/>
          <w:sz w:val="44"/>
          <w:szCs w:val="44"/>
          <w:lang w:eastAsia="zh-CN"/>
        </w:rPr>
        <w:t>重庆市长寿区</w:t>
      </w:r>
      <w:r>
        <w:rPr>
          <w:rFonts w:hint="eastAsia" w:ascii="Times New Roman" w:hAnsi="Times New Roman" w:eastAsia="方正小标宋_GBK" w:cs="Times New Roman"/>
          <w:w w:val="90"/>
          <w:kern w:val="0"/>
          <w:sz w:val="44"/>
          <w:szCs w:val="44"/>
          <w:lang w:val="en-US" w:eastAsia="zh-CN"/>
        </w:rPr>
        <w:t>林业局</w:t>
      </w:r>
    </w:p>
    <w:p w14:paraId="6ADAE35C">
      <w:pPr>
        <w:overflowPunct w:val="0"/>
        <w:spacing w:line="594" w:lineRule="exact"/>
        <w:jc w:val="center"/>
        <w:rPr>
          <w:rFonts w:hint="default" w:ascii="Times New Roman" w:hAnsi="Times New Roman" w:eastAsia="方正小标宋_GBK" w:cs="Times New Roman"/>
          <w:color w:val="auto"/>
          <w:w w:val="95"/>
          <w:sz w:val="44"/>
          <w:szCs w:val="44"/>
          <w:lang w:val="en-US" w:eastAsia="zh-CN"/>
        </w:rPr>
      </w:pPr>
      <w:r>
        <w:rPr>
          <w:rFonts w:hint="default" w:ascii="Times New Roman" w:hAnsi="Times New Roman" w:eastAsia="方正小标宋_GBK" w:cs="Times New Roman"/>
          <w:w w:val="90"/>
          <w:kern w:val="0"/>
          <w:sz w:val="44"/>
          <w:szCs w:val="44"/>
        </w:rPr>
        <w:t>关于</w:t>
      </w:r>
      <w:r>
        <w:rPr>
          <w:rFonts w:hint="default" w:ascii="Times New Roman" w:hAnsi="Times New Roman" w:eastAsia="方正小标宋_GBK" w:cs="Times New Roman"/>
          <w:color w:val="auto"/>
          <w:w w:val="95"/>
          <w:sz w:val="44"/>
          <w:szCs w:val="44"/>
          <w:lang w:val="en-US" w:eastAsia="zh-CN"/>
        </w:rPr>
        <w:t>2025年区级农业产业贴息项目</w:t>
      </w:r>
    </w:p>
    <w:p w14:paraId="68B7CE04">
      <w:pPr>
        <w:overflowPunct w:val="0"/>
        <w:spacing w:line="594" w:lineRule="exact"/>
        <w:jc w:val="center"/>
        <w:rPr>
          <w:rFonts w:hint="default" w:ascii="Times New Roman" w:hAnsi="Times New Roman" w:eastAsia="方正小标宋_GBK" w:cs="Times New Roman"/>
          <w:w w:val="90"/>
          <w:kern w:val="0"/>
          <w:sz w:val="44"/>
          <w:szCs w:val="44"/>
        </w:rPr>
      </w:pPr>
      <w:r>
        <w:rPr>
          <w:rFonts w:hint="eastAsia" w:eastAsia="方正小标宋_GBK"/>
          <w:color w:val="auto"/>
          <w:w w:val="95"/>
          <w:sz w:val="44"/>
          <w:szCs w:val="44"/>
          <w:lang w:val="en-US" w:eastAsia="zh-CN"/>
        </w:rPr>
        <w:t>（林业类）</w:t>
      </w:r>
      <w:r>
        <w:rPr>
          <w:rFonts w:hint="default" w:ascii="Times New Roman" w:hAnsi="Times New Roman" w:eastAsia="方正小标宋_GBK" w:cs="Times New Roman"/>
          <w:w w:val="90"/>
          <w:kern w:val="0"/>
          <w:sz w:val="44"/>
          <w:szCs w:val="44"/>
        </w:rPr>
        <w:t>完成情况的公示</w:t>
      </w:r>
    </w:p>
    <w:p w14:paraId="1BFC5F80">
      <w:pPr>
        <w:overflowPunct w:val="0"/>
        <w:spacing w:line="594" w:lineRule="exact"/>
        <w:ind w:firstLine="640" w:firstLineChars="200"/>
        <w:rPr>
          <w:rFonts w:hint="default" w:ascii="Times New Roman" w:hAnsi="Times New Roman" w:eastAsia="方正仿宋_GBK" w:cs="Times New Roman"/>
          <w:kern w:val="0"/>
          <w:sz w:val="32"/>
          <w:szCs w:val="32"/>
        </w:rPr>
      </w:pPr>
    </w:p>
    <w:p w14:paraId="3DAA8F1B">
      <w:pPr>
        <w:overflowPunct w:val="0"/>
        <w:spacing w:line="594"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根据《中共重庆市委农村工作暨实施乡村振兴战略领导</w:t>
      </w:r>
      <w:bookmarkStart w:id="0" w:name="_GoBack"/>
      <w:bookmarkEnd w:id="0"/>
    </w:p>
    <w:p w14:paraId="2E477892">
      <w:pPr>
        <w:overflowPunct w:val="0"/>
        <w:spacing w:line="594"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小组办公室关于加强财政衔接推进乡村振兴补助资金项目公告公示的通知》要求，现将</w:t>
      </w:r>
      <w:r>
        <w:rPr>
          <w:rFonts w:hint="default" w:ascii="Times New Roman" w:hAnsi="Times New Roman" w:eastAsia="方正仿宋_GBK" w:cs="Times New Roman"/>
          <w:kern w:val="0"/>
          <w:sz w:val="32"/>
          <w:szCs w:val="32"/>
          <w:lang w:val="en-US" w:eastAsia="zh-CN"/>
        </w:rPr>
        <w:t>2025年区级农业产业贴息项目</w:t>
      </w:r>
      <w:r>
        <w:rPr>
          <w:rFonts w:hint="default" w:ascii="Times New Roman" w:hAnsi="Times New Roman" w:eastAsia="方正仿宋_GBK" w:cs="Times New Roman"/>
          <w:kern w:val="0"/>
          <w:sz w:val="32"/>
          <w:szCs w:val="32"/>
        </w:rPr>
        <w:t>建设情况、资金使用、绩效目标和减贫机制实现等情况进行公示，公示时间为：</w:t>
      </w:r>
      <w:r>
        <w:rPr>
          <w:rFonts w:hint="default" w:ascii="Times New Roman" w:hAnsi="Times New Roman" w:eastAsia="方正仿宋_GBK" w:cs="Times New Roman"/>
          <w:kern w:val="0"/>
          <w:sz w:val="32"/>
          <w:szCs w:val="32"/>
          <w:lang w:val="en-US" w:eastAsia="zh-CN"/>
        </w:rPr>
        <w:t>2025</w:t>
      </w:r>
      <w:r>
        <w:rPr>
          <w:rFonts w:hint="default" w:ascii="Times New Roman" w:hAnsi="Times New Roman" w:eastAsia="方正仿宋_GBK" w:cs="Times New Roman"/>
          <w:kern w:val="0"/>
          <w:sz w:val="32"/>
          <w:szCs w:val="32"/>
        </w:rPr>
        <w:t>年</w:t>
      </w:r>
      <w:r>
        <w:rPr>
          <w:rFonts w:hint="default" w:ascii="Times New Roman" w:hAnsi="Times New Roman" w:eastAsia="方正仿宋_GBK" w:cs="Times New Roman"/>
          <w:kern w:val="0"/>
          <w:sz w:val="32"/>
          <w:szCs w:val="32"/>
          <w:lang w:val="en-US" w:eastAsia="zh-CN"/>
        </w:rPr>
        <w:t>11</w:t>
      </w:r>
      <w:r>
        <w:rPr>
          <w:rFonts w:hint="default" w:ascii="Times New Roman" w:hAnsi="Times New Roman" w:eastAsia="方正仿宋_GBK" w:cs="Times New Roman"/>
          <w:kern w:val="0"/>
          <w:sz w:val="32"/>
          <w:szCs w:val="32"/>
        </w:rPr>
        <w:t>月</w:t>
      </w:r>
      <w:r>
        <w:rPr>
          <w:rFonts w:hint="eastAsia" w:ascii="Times New Roman" w:hAnsi="Times New Roman" w:eastAsia="方正仿宋_GBK" w:cs="Times New Roman"/>
          <w:kern w:val="0"/>
          <w:sz w:val="32"/>
          <w:szCs w:val="32"/>
          <w:lang w:val="en-US" w:eastAsia="zh-CN"/>
        </w:rPr>
        <w:t>20</w:t>
      </w:r>
      <w:r>
        <w:rPr>
          <w:rFonts w:hint="default" w:ascii="Times New Roman" w:hAnsi="Times New Roman" w:eastAsia="方正仿宋_GBK" w:cs="Times New Roman"/>
          <w:kern w:val="0"/>
          <w:sz w:val="32"/>
          <w:szCs w:val="32"/>
        </w:rPr>
        <w:t>日-</w:t>
      </w:r>
      <w:r>
        <w:rPr>
          <w:rFonts w:hint="default" w:ascii="Times New Roman" w:hAnsi="Times New Roman" w:eastAsia="方正仿宋_GBK" w:cs="Times New Roman"/>
          <w:kern w:val="0"/>
          <w:sz w:val="32"/>
          <w:szCs w:val="32"/>
          <w:lang w:val="en-US" w:eastAsia="zh-CN"/>
        </w:rPr>
        <w:t>12</w:t>
      </w:r>
      <w:r>
        <w:rPr>
          <w:rFonts w:hint="default" w:ascii="Times New Roman" w:hAnsi="Times New Roman" w:eastAsia="方正仿宋_GBK" w:cs="Times New Roman"/>
          <w:kern w:val="0"/>
          <w:sz w:val="32"/>
          <w:szCs w:val="32"/>
        </w:rPr>
        <w:t>月</w:t>
      </w:r>
      <w:r>
        <w:rPr>
          <w:rFonts w:hint="eastAsia" w:ascii="Times New Roman" w:hAnsi="Times New Roman" w:eastAsia="方正仿宋_GBK" w:cs="Times New Roman"/>
          <w:kern w:val="0"/>
          <w:sz w:val="32"/>
          <w:szCs w:val="32"/>
          <w:lang w:val="en-US" w:eastAsia="zh-CN"/>
        </w:rPr>
        <w:t>10</w:t>
      </w:r>
      <w:r>
        <w:rPr>
          <w:rFonts w:hint="default" w:ascii="Times New Roman" w:hAnsi="Times New Roman" w:eastAsia="方正仿宋_GBK" w:cs="Times New Roman"/>
          <w:kern w:val="0"/>
          <w:sz w:val="32"/>
          <w:szCs w:val="32"/>
        </w:rPr>
        <w:t>日（15个工作日）。</w:t>
      </w:r>
    </w:p>
    <w:p w14:paraId="7F2497EF">
      <w:pPr>
        <w:overflowPunct w:val="0"/>
        <w:spacing w:line="594" w:lineRule="exact"/>
        <w:rPr>
          <w:rFonts w:hint="default" w:ascii="Times New Roman" w:hAnsi="Times New Roman" w:eastAsia="方正仿宋_GBK" w:cs="Times New Roman"/>
          <w:kern w:val="0"/>
          <w:sz w:val="32"/>
          <w:szCs w:val="32"/>
        </w:rPr>
      </w:pPr>
    </w:p>
    <w:p w14:paraId="3787759A">
      <w:pPr>
        <w:overflowPunct w:val="0"/>
        <w:spacing w:line="594" w:lineRule="exact"/>
        <w:ind w:firstLine="320" w:firstLineChars="1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eastAsia="zh-CN"/>
        </w:rPr>
        <w:t>区</w:t>
      </w:r>
      <w:r>
        <w:rPr>
          <w:rFonts w:hint="default" w:ascii="Times New Roman" w:hAnsi="Times New Roman" w:eastAsia="方正仿宋_GBK" w:cs="Times New Roman"/>
          <w:kern w:val="0"/>
          <w:sz w:val="32"/>
          <w:szCs w:val="32"/>
        </w:rPr>
        <w:t>纪委监督电话：</w:t>
      </w:r>
      <w:r>
        <w:rPr>
          <w:rFonts w:hint="eastAsia" w:ascii="Times New Roman" w:hAnsi="Times New Roman" w:eastAsia="方正仿宋_GBK" w:cs="Times New Roman"/>
          <w:kern w:val="0"/>
          <w:sz w:val="32"/>
          <w:szCs w:val="32"/>
          <w:lang w:val="en-US" w:eastAsia="zh-CN"/>
        </w:rPr>
        <w:t>40400014</w:t>
      </w:r>
    </w:p>
    <w:p w14:paraId="22630F5E">
      <w:pPr>
        <w:overflowPunct w:val="0"/>
        <w:spacing w:line="594" w:lineRule="exact"/>
        <w:ind w:firstLine="320" w:firstLineChars="1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rPr>
        <w:t>区级业务部门监督举报电话：</w:t>
      </w:r>
      <w:r>
        <w:rPr>
          <w:rFonts w:hint="eastAsia" w:ascii="Times New Roman" w:hAnsi="Times New Roman" w:eastAsia="方正仿宋_GBK" w:cs="Times New Roman"/>
          <w:kern w:val="0"/>
          <w:sz w:val="32"/>
          <w:szCs w:val="32"/>
          <w:lang w:val="en-US" w:eastAsia="zh-CN"/>
        </w:rPr>
        <w:t>40257444</w:t>
      </w:r>
    </w:p>
    <w:p w14:paraId="5438CB61">
      <w:pPr>
        <w:overflowPunct w:val="0"/>
        <w:spacing w:line="594" w:lineRule="exact"/>
        <w:ind w:firstLine="320" w:firstLineChars="1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12345监督举报电话</w:t>
      </w:r>
    </w:p>
    <w:p w14:paraId="408D2A46">
      <w:pPr>
        <w:overflowPunct w:val="0"/>
        <w:spacing w:line="594" w:lineRule="exact"/>
        <w:jc w:val="left"/>
        <w:rPr>
          <w:rFonts w:hint="default" w:ascii="Times New Roman" w:hAnsi="Times New Roman" w:eastAsia="方正仿宋_GBK" w:cs="Times New Roman"/>
          <w:kern w:val="0"/>
          <w:sz w:val="32"/>
          <w:szCs w:val="32"/>
        </w:rPr>
      </w:pPr>
    </w:p>
    <w:p w14:paraId="27A5EE7C">
      <w:pPr>
        <w:overflowPunct w:val="0"/>
        <w:spacing w:line="594" w:lineRule="exact"/>
        <w:jc w:val="left"/>
        <w:rPr>
          <w:rFonts w:hint="default" w:ascii="Times New Roman" w:hAnsi="Times New Roman" w:eastAsia="方正仿宋_GBK" w:cs="Times New Roman"/>
          <w:kern w:val="0"/>
          <w:sz w:val="32"/>
          <w:szCs w:val="32"/>
        </w:rPr>
      </w:pPr>
    </w:p>
    <w:p w14:paraId="68898566">
      <w:pPr>
        <w:ind w:firstLine="320" w:firstLineChars="1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附件：</w:t>
      </w:r>
      <w:r>
        <w:rPr>
          <w:rFonts w:hint="default" w:ascii="Times New Roman" w:hAnsi="Times New Roman" w:eastAsia="方正仿宋_GBK" w:cs="Times New Roman"/>
          <w:kern w:val="0"/>
          <w:sz w:val="32"/>
          <w:szCs w:val="32"/>
          <w:lang w:val="en-US" w:eastAsia="zh-CN"/>
        </w:rPr>
        <w:t>2025年区级农业产业贴息项目</w:t>
      </w:r>
      <w:r>
        <w:rPr>
          <w:rFonts w:hint="default" w:ascii="Times New Roman" w:hAnsi="Times New Roman" w:eastAsia="方正仿宋_GBK" w:cs="Times New Roman"/>
          <w:kern w:val="0"/>
          <w:sz w:val="32"/>
          <w:szCs w:val="32"/>
        </w:rPr>
        <w:t>完成情况统计表</w:t>
      </w:r>
    </w:p>
    <w:p w14:paraId="7BE2D67E">
      <w:pPr>
        <w:ind w:firstLine="3520" w:firstLineChars="1100"/>
        <w:rPr>
          <w:rFonts w:hint="default" w:ascii="Times New Roman" w:hAnsi="Times New Roman" w:eastAsia="方正仿宋_GBK" w:cs="Times New Roman"/>
          <w:kern w:val="0"/>
          <w:sz w:val="32"/>
          <w:szCs w:val="32"/>
        </w:rPr>
      </w:pPr>
    </w:p>
    <w:p w14:paraId="35DE6A4F">
      <w:pPr>
        <w:ind w:firstLine="3520" w:firstLineChars="11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rPr>
        <w:t>重庆市长寿区</w:t>
      </w:r>
      <w:r>
        <w:rPr>
          <w:rFonts w:hint="eastAsia" w:ascii="Times New Roman" w:hAnsi="Times New Roman" w:eastAsia="方正仿宋_GBK" w:cs="Times New Roman"/>
          <w:kern w:val="0"/>
          <w:sz w:val="32"/>
          <w:szCs w:val="32"/>
          <w:lang w:val="en-US" w:eastAsia="zh-CN"/>
        </w:rPr>
        <w:t>林业局</w:t>
      </w:r>
    </w:p>
    <w:p w14:paraId="28438BB6">
      <w:pPr>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kern w:val="0"/>
          <w:sz w:val="32"/>
          <w:szCs w:val="32"/>
          <w:lang w:val="en-US" w:eastAsia="zh-CN"/>
        </w:rPr>
        <w:t>2025</w:t>
      </w:r>
      <w:r>
        <w:rPr>
          <w:rFonts w:hint="default" w:ascii="Times New Roman" w:hAnsi="Times New Roman" w:eastAsia="方正仿宋_GBK" w:cs="Times New Roman"/>
          <w:kern w:val="0"/>
          <w:sz w:val="32"/>
          <w:szCs w:val="32"/>
        </w:rPr>
        <w:t>年</w:t>
      </w:r>
      <w:r>
        <w:rPr>
          <w:rFonts w:hint="eastAsia" w:ascii="Times New Roman" w:hAnsi="Times New Roman" w:eastAsia="方正仿宋_GBK" w:cs="Times New Roman"/>
          <w:kern w:val="0"/>
          <w:sz w:val="32"/>
          <w:szCs w:val="32"/>
          <w:lang w:val="en-US" w:eastAsia="zh-CN"/>
        </w:rPr>
        <w:t>11</w:t>
      </w:r>
      <w:r>
        <w:rPr>
          <w:rFonts w:hint="default" w:ascii="Times New Roman" w:hAnsi="Times New Roman" w:eastAsia="方正仿宋_GBK" w:cs="Times New Roman"/>
          <w:kern w:val="0"/>
          <w:sz w:val="32"/>
          <w:szCs w:val="32"/>
        </w:rPr>
        <w:t>月</w:t>
      </w:r>
      <w:r>
        <w:rPr>
          <w:rFonts w:hint="eastAsia" w:ascii="Times New Roman" w:hAnsi="Times New Roman" w:eastAsia="方正仿宋_GBK" w:cs="Times New Roman"/>
          <w:kern w:val="0"/>
          <w:sz w:val="32"/>
          <w:szCs w:val="32"/>
          <w:lang w:val="en-US" w:eastAsia="zh-CN"/>
        </w:rPr>
        <w:t>19</w:t>
      </w:r>
      <w:r>
        <w:rPr>
          <w:rFonts w:hint="default" w:ascii="Times New Roman" w:hAnsi="Times New Roman" w:eastAsia="方正仿宋_GBK" w:cs="Times New Roman"/>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 PL UKai CN">
    <w:altName w:val="国标仿宋"/>
    <w:panose1 w:val="00000000000000000000"/>
    <w:charset w:val="00"/>
    <w:family w:val="script"/>
    <w:pitch w:val="default"/>
    <w:sig w:usb0="00000000" w:usb1="00000000" w:usb2="00000036" w:usb3="00000000" w:csb0="2016009F" w:csb1="DFD70000"/>
  </w:font>
  <w:font w:name="国标仿宋">
    <w:panose1 w:val="02000500000000000000"/>
    <w:charset w:val="86"/>
    <w:family w:val="auto"/>
    <w:pitch w:val="default"/>
    <w:sig w:usb0="A00002BF" w:usb1="38C77CFA" w:usb2="00000016" w:usb3="00000000" w:csb0="00060007" w:csb1="00000000"/>
  </w:font>
  <w:font w:name="方正小标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jQ4ZGUwOWNmOWQxOWI5MjU1NGIxOTU3MzgzNTJjNDMifQ=="/>
  </w:docVars>
  <w:rsids>
    <w:rsidRoot w:val="5EFF0B8F"/>
    <w:rsid w:val="00116EDF"/>
    <w:rsid w:val="003A61E7"/>
    <w:rsid w:val="00731167"/>
    <w:rsid w:val="00750D2D"/>
    <w:rsid w:val="00784877"/>
    <w:rsid w:val="009C423B"/>
    <w:rsid w:val="00A32FAF"/>
    <w:rsid w:val="00BC59DB"/>
    <w:rsid w:val="00E26E36"/>
    <w:rsid w:val="00FB6019"/>
    <w:rsid w:val="09022EF3"/>
    <w:rsid w:val="11854738"/>
    <w:rsid w:val="18BB0285"/>
    <w:rsid w:val="19715B76"/>
    <w:rsid w:val="1F493C8B"/>
    <w:rsid w:val="20481133"/>
    <w:rsid w:val="290C07F0"/>
    <w:rsid w:val="299E00AD"/>
    <w:rsid w:val="2D45146F"/>
    <w:rsid w:val="2F0B1CFA"/>
    <w:rsid w:val="2FB92BD0"/>
    <w:rsid w:val="313C3C3D"/>
    <w:rsid w:val="33241465"/>
    <w:rsid w:val="33544C1D"/>
    <w:rsid w:val="38CF69A3"/>
    <w:rsid w:val="42EB450C"/>
    <w:rsid w:val="46A41C10"/>
    <w:rsid w:val="47C00AB9"/>
    <w:rsid w:val="4D851FB8"/>
    <w:rsid w:val="4F560159"/>
    <w:rsid w:val="51400FAA"/>
    <w:rsid w:val="559B714D"/>
    <w:rsid w:val="56CB7C0A"/>
    <w:rsid w:val="5E1971CA"/>
    <w:rsid w:val="5EFF0B8F"/>
    <w:rsid w:val="60984D56"/>
    <w:rsid w:val="7E6C5545"/>
    <w:rsid w:val="7FA34012"/>
    <w:rsid w:val="96C6E0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index heading1"/>
    <w:next w:val="3"/>
    <w:qFormat/>
    <w:uiPriority w:val="0"/>
    <w:pPr>
      <w:widowControl w:val="0"/>
      <w:spacing w:line="500" w:lineRule="exact"/>
      <w:jc w:val="both"/>
    </w:pPr>
    <w:rPr>
      <w:rFonts w:ascii="仿宋_GB2312" w:hAnsi="AR PL UKai CN" w:eastAsia="仿宋_GB2312" w:cs="Times New Roman"/>
      <w:kern w:val="2"/>
      <w:sz w:val="28"/>
      <w:szCs w:val="22"/>
      <w:lang w:val="en-US" w:eastAsia="zh-CN" w:bidi="ar-SA"/>
    </w:rPr>
  </w:style>
  <w:style w:type="paragraph" w:customStyle="1" w:styleId="3">
    <w:name w:val="index 11"/>
    <w:next w:val="1"/>
    <w:qFormat/>
    <w:uiPriority w:val="0"/>
    <w:pPr>
      <w:widowControl w:val="0"/>
      <w:suppressLineNumbers/>
      <w:suppressAutoHyphens/>
      <w:adjustRightInd w:val="0"/>
      <w:spacing w:line="288" w:lineRule="auto"/>
      <w:jc w:val="both"/>
    </w:pPr>
    <w:rPr>
      <w:rFonts w:ascii="Calibri" w:hAnsi="Calibri" w:eastAsia="宋体" w:cs="Times New Roman"/>
      <w:kern w:val="2"/>
      <w:sz w:val="24"/>
      <w:szCs w:val="22"/>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1558</Words>
  <Characters>1963</Characters>
  <Lines>2</Lines>
  <Paragraphs>1</Paragraphs>
  <TotalTime>8</TotalTime>
  <ScaleCrop>false</ScaleCrop>
  <LinksUpToDate>false</LinksUpToDate>
  <CharactersWithSpaces>2002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2021-11-15T11:38:00Z</dcterms:created>
  <dc:creator>F</dc:creator>
  <cp:lastModifiedBy>user</cp:lastModifiedBy>
  <dcterms:modified xsi:type="dcterms:W3CDTF">2025-11-20T11:05:58Z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007123DBAB854333A49256B84F95C766</vt:lpwstr>
  </property>
  <property fmtid="{D5CDD505-2E9C-101B-9397-08002B2CF9AE}" pid="4" name="KSOTemplateDocerSaveRecord">
    <vt:lpwstr>eyJoZGlkIjoiZDYzY2FjNjYwNmJiYzIzZDNhNjViOGEzZTJlYjRiMjAiLCJ1c2VySWQiOiI0OTAzMDI3MzIifQ==</vt:lpwstr>
  </property>
</Properties>
</file>