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关于拟同意非学科类校外培训机构变更的公示</w:t>
      </w:r>
    </w:p>
    <w:p>
      <w:pPr>
        <w:jc w:val="center"/>
        <w:rPr>
          <w:rFonts w:hint="eastAsia" w:asciiTheme="majorEastAsia" w:hAnsiTheme="majorEastAsia" w:eastAsiaTheme="majorEastAsia" w:cstheme="majorEastAsia"/>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240" w:lineRule="atLeast"/>
        <w:ind w:left="0" w:right="0" w:firstLine="600"/>
        <w:jc w:val="both"/>
        <w:textAlignment w:val="auto"/>
        <w:rPr>
          <w:rFonts w:hint="eastAsia" w:ascii="方正仿宋_GBK" w:hAnsi="方正仿宋_GBK" w:eastAsia="方正仿宋_GBK" w:cs="方正仿宋_GBK"/>
          <w:i w:val="0"/>
          <w:caps w:val="0"/>
          <w:color w:val="333333"/>
          <w:spacing w:val="0"/>
          <w:kern w:val="0"/>
          <w:sz w:val="30"/>
          <w:szCs w:val="30"/>
          <w:shd w:val="clear" w:fill="FFFFFF"/>
          <w:lang w:val="en-US" w:eastAsia="zh-CN" w:bidi="ar"/>
        </w:rPr>
      </w:pPr>
      <w:r>
        <w:rPr>
          <w:sz w:val="30"/>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1204595</wp:posOffset>
                </wp:positionV>
                <wp:extent cx="8925560" cy="1209040"/>
                <wp:effectExtent l="4445" t="4445" r="23495" b="5715"/>
                <wp:wrapNone/>
                <wp:docPr id="1" name="文本框 1"/>
                <wp:cNvGraphicFramePr/>
                <a:graphic xmlns:a="http://schemas.openxmlformats.org/drawingml/2006/main">
                  <a:graphicData uri="http://schemas.microsoft.com/office/word/2010/wordprocessingShape">
                    <wps:wsp>
                      <wps:cNvSpPr txBox="1"/>
                      <wps:spPr>
                        <a:xfrm>
                          <a:off x="1259840" y="3196590"/>
                          <a:ext cx="8925560" cy="1209040"/>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tbl>
                            <w:tblPr>
                              <w:tblStyle w:val="4"/>
                              <w:tblpPr w:leftFromText="180" w:rightFromText="180" w:vertAnchor="text" w:horzAnchor="page" w:tblpX="2136" w:tblpY="766"/>
                              <w:tblOverlap w:val="never"/>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2355"/>
                              <w:gridCol w:w="2880"/>
                              <w:gridCol w:w="2625"/>
                              <w:gridCol w:w="1305"/>
                              <w:gridCol w:w="220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90" w:type="dxa"/>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r>
                                    <w:rPr>
                                      <w:rFonts w:hint="eastAsia"/>
                                      <w:vertAlign w:val="baseline"/>
                                      <w:lang w:val="en-US" w:eastAsia="zh-CN"/>
                                    </w:rPr>
                                    <w:t>序号</w:t>
                                  </w:r>
                                </w:p>
                              </w:tc>
                              <w:tc>
                                <w:tcPr>
                                  <w:tcW w:w="2355" w:type="dxa"/>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r>
                                    <w:rPr>
                                      <w:rFonts w:hint="eastAsia"/>
                                      <w:vertAlign w:val="baseline"/>
                                      <w:lang w:val="en-US" w:eastAsia="zh-CN"/>
                                    </w:rPr>
                                    <w:t>机构名称</w:t>
                                  </w:r>
                                </w:p>
                              </w:tc>
                              <w:tc>
                                <w:tcPr>
                                  <w:tcW w:w="2880" w:type="dxa"/>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r>
                                    <w:rPr>
                                      <w:rFonts w:hint="eastAsia"/>
                                      <w:vertAlign w:val="baseline"/>
                                      <w:lang w:val="en-US" w:eastAsia="zh-CN"/>
                                    </w:rPr>
                                    <w:t>机构地址（变更前）</w:t>
                                  </w:r>
                                </w:p>
                              </w:tc>
                              <w:tc>
                                <w:tcPr>
                                  <w:tcW w:w="2625" w:type="dxa"/>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机构地址（变更后）</w:t>
                                  </w:r>
                                </w:p>
                              </w:tc>
                              <w:tc>
                                <w:tcPr>
                                  <w:tcW w:w="1305" w:type="dxa"/>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r>
                                    <w:rPr>
                                      <w:rFonts w:hint="eastAsia"/>
                                      <w:vertAlign w:val="baseline"/>
                                      <w:lang w:val="en-US" w:eastAsia="zh-CN"/>
                                    </w:rPr>
                                    <w:t>培训类别</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p>
                              </w:tc>
                              <w:tc>
                                <w:tcPr>
                                  <w:tcW w:w="2205" w:type="dxa"/>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r>
                                    <w:rPr>
                                      <w:rFonts w:hint="eastAsia"/>
                                      <w:vertAlign w:val="baseline"/>
                                      <w:lang w:val="en-US" w:eastAsia="zh-CN"/>
                                    </w:rPr>
                                    <w:t>举办者</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965" w:type="dxa"/>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90" w:type="dxa"/>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vertAlign w:val="baseline"/>
                                      <w:lang w:val="en-US" w:eastAsia="zh-CN"/>
                                    </w:rPr>
                                  </w:pPr>
                                  <w:r>
                                    <w:rPr>
                                      <w:rFonts w:hint="eastAsia"/>
                                      <w:vertAlign w:val="baseline"/>
                                      <w:lang w:val="en-US" w:eastAsia="zh-CN"/>
                                    </w:rPr>
                                    <w:t>1</w:t>
                                  </w:r>
                                </w:p>
                              </w:tc>
                              <w:tc>
                                <w:tcPr>
                                  <w:tcW w:w="2355" w:type="dxa"/>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r>
                                    <w:rPr>
                                      <w:rFonts w:hint="eastAsia"/>
                                      <w:vertAlign w:val="baseline"/>
                                      <w:lang w:val="en-US" w:eastAsia="zh-CN"/>
                                    </w:rPr>
                                    <w:t>重庆市长寿童言堂艺术培训有限公司</w:t>
                                  </w:r>
                                </w:p>
                              </w:tc>
                              <w:tc>
                                <w:tcPr>
                                  <w:tcW w:w="2880" w:type="dxa"/>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vertAlign w:val="baseline"/>
                                      <w:lang w:val="en-US" w:eastAsia="zh-CN"/>
                                    </w:rPr>
                                  </w:pPr>
                                  <w:r>
                                    <w:rPr>
                                      <w:rFonts w:hint="eastAsia"/>
                                      <w:vertAlign w:val="baseline"/>
                                      <w:lang w:val="en-US" w:eastAsia="zh-CN"/>
                                    </w:rPr>
                                    <w:t>重庆市长寿区桃西二支路62号附1至3号</w:t>
                                  </w:r>
                                </w:p>
                              </w:tc>
                              <w:tc>
                                <w:tcPr>
                                  <w:tcW w:w="2625" w:type="dxa"/>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重庆市长寿区桃兴二路86号附74号3-11至3-13</w:t>
                                  </w:r>
                                </w:p>
                              </w:tc>
                              <w:tc>
                                <w:tcPr>
                                  <w:tcW w:w="1305" w:type="dxa"/>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r>
                                    <w:rPr>
                                      <w:rFonts w:hint="eastAsia"/>
                                      <w:vertAlign w:val="baseline"/>
                                      <w:lang w:val="en-US" w:eastAsia="zh-CN"/>
                                    </w:rPr>
                                    <w:t>文化艺术类</w:t>
                                  </w:r>
                                </w:p>
                              </w:tc>
                              <w:tc>
                                <w:tcPr>
                                  <w:tcW w:w="2205" w:type="dxa"/>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重庆市长寿区心飞广告传媒有限责任公司</w:t>
                                  </w:r>
                                </w:p>
                              </w:tc>
                              <w:tc>
                                <w:tcPr>
                                  <w:tcW w:w="1965" w:type="dxa"/>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r>
                                    <w:rPr>
                                      <w:rFonts w:hint="eastAsia"/>
                                      <w:vertAlign w:val="baseline"/>
                                      <w:lang w:val="en-US" w:eastAsia="zh-CN"/>
                                    </w:rPr>
                                    <w:t>学龄前儿童、中小学生</w:t>
                                  </w:r>
                                </w:p>
                              </w:tc>
                            </w:tr>
                          </w:tbl>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65pt;margin-top:94.85pt;height:95.2pt;width:702.8pt;z-index:251659264;mso-width-relative:page;mso-height-relative:page;" fillcolor="#FFFFFF [3212]" filled="t" stroked="t" coordsize="21600,21600" o:gfxdata="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M0lozYAAAACgEAAA8AAAAAAAAAAQAg&#10;AAAAIgAAAGRycy9kb3ducmV2LnhtbFBLAQIUABQAAAAIAIdO4kCQ0ynhRwIAAIMEAAAOAAAAAAAA&#10;AAEAIAAAACcBAABkcnMvZTJvRG9jLnhtbFBLBQYAAAAABgAGAFkBAADgBQAAAAA=&#10;">
                <v:fill on="t" focussize="0,0"/>
                <v:stroke weight="0.5pt" color="#FFFFFF [3212]" joinstyle="round"/>
                <v:imagedata o:title=""/>
                <o:lock v:ext="edit" aspectratio="f"/>
                <v:textbox>
                  <w:txbxContent>
                    <w:tbl>
                      <w:tblPr>
                        <w:tblStyle w:val="4"/>
                        <w:tblpPr w:leftFromText="180" w:rightFromText="180" w:vertAnchor="text" w:horzAnchor="page" w:tblpX="2136" w:tblpY="766"/>
                        <w:tblOverlap w:val="never"/>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2355"/>
                        <w:gridCol w:w="2880"/>
                        <w:gridCol w:w="2625"/>
                        <w:gridCol w:w="1305"/>
                        <w:gridCol w:w="220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90" w:type="dxa"/>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r>
                              <w:rPr>
                                <w:rFonts w:hint="eastAsia"/>
                                <w:vertAlign w:val="baseline"/>
                                <w:lang w:val="en-US" w:eastAsia="zh-CN"/>
                              </w:rPr>
                              <w:t>序号</w:t>
                            </w:r>
                          </w:p>
                        </w:tc>
                        <w:tc>
                          <w:tcPr>
                            <w:tcW w:w="2355" w:type="dxa"/>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r>
                              <w:rPr>
                                <w:rFonts w:hint="eastAsia"/>
                                <w:vertAlign w:val="baseline"/>
                                <w:lang w:val="en-US" w:eastAsia="zh-CN"/>
                              </w:rPr>
                              <w:t>机构名称</w:t>
                            </w:r>
                          </w:p>
                        </w:tc>
                        <w:tc>
                          <w:tcPr>
                            <w:tcW w:w="2880" w:type="dxa"/>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r>
                              <w:rPr>
                                <w:rFonts w:hint="eastAsia"/>
                                <w:vertAlign w:val="baseline"/>
                                <w:lang w:val="en-US" w:eastAsia="zh-CN"/>
                              </w:rPr>
                              <w:t>机构地址（变更前）</w:t>
                            </w:r>
                          </w:p>
                        </w:tc>
                        <w:tc>
                          <w:tcPr>
                            <w:tcW w:w="2625" w:type="dxa"/>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机构地址（变更后）</w:t>
                            </w:r>
                          </w:p>
                        </w:tc>
                        <w:tc>
                          <w:tcPr>
                            <w:tcW w:w="1305" w:type="dxa"/>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r>
                              <w:rPr>
                                <w:rFonts w:hint="eastAsia"/>
                                <w:vertAlign w:val="baseline"/>
                                <w:lang w:val="en-US" w:eastAsia="zh-CN"/>
                              </w:rPr>
                              <w:t>培训类别</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p>
                        </w:tc>
                        <w:tc>
                          <w:tcPr>
                            <w:tcW w:w="2205" w:type="dxa"/>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r>
                              <w:rPr>
                                <w:rFonts w:hint="eastAsia"/>
                                <w:vertAlign w:val="baseline"/>
                                <w:lang w:val="en-US" w:eastAsia="zh-CN"/>
                              </w:rPr>
                              <w:t>举办者</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Theme="minorHAnsi" w:hAnsiTheme="minorHAnsi" w:eastAsiaTheme="minorEastAsia" w:cstheme="minorBidi"/>
                                <w:kern w:val="2"/>
                                <w:sz w:val="21"/>
                                <w:szCs w:val="24"/>
                                <w:vertAlign w:val="baseline"/>
                                <w:lang w:val="en-US" w:eastAsia="zh-CN" w:bidi="ar-SA"/>
                              </w:rPr>
                            </w:pPr>
                          </w:p>
                        </w:tc>
                        <w:tc>
                          <w:tcPr>
                            <w:tcW w:w="1965" w:type="dxa"/>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90" w:type="dxa"/>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vertAlign w:val="baseline"/>
                                <w:lang w:val="en-US" w:eastAsia="zh-CN"/>
                              </w:rPr>
                            </w:pPr>
                            <w:r>
                              <w:rPr>
                                <w:rFonts w:hint="eastAsia"/>
                                <w:vertAlign w:val="baseline"/>
                                <w:lang w:val="en-US" w:eastAsia="zh-CN"/>
                              </w:rPr>
                              <w:t>1</w:t>
                            </w:r>
                          </w:p>
                        </w:tc>
                        <w:tc>
                          <w:tcPr>
                            <w:tcW w:w="2355" w:type="dxa"/>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r>
                              <w:rPr>
                                <w:rFonts w:hint="eastAsia"/>
                                <w:vertAlign w:val="baseline"/>
                                <w:lang w:val="en-US" w:eastAsia="zh-CN"/>
                              </w:rPr>
                              <w:t>重庆市长寿童言堂艺术培训有限公司</w:t>
                            </w:r>
                          </w:p>
                        </w:tc>
                        <w:tc>
                          <w:tcPr>
                            <w:tcW w:w="2880" w:type="dxa"/>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vertAlign w:val="baseline"/>
                                <w:lang w:val="en-US" w:eastAsia="zh-CN"/>
                              </w:rPr>
                            </w:pPr>
                            <w:r>
                              <w:rPr>
                                <w:rFonts w:hint="eastAsia"/>
                                <w:vertAlign w:val="baseline"/>
                                <w:lang w:val="en-US" w:eastAsia="zh-CN"/>
                              </w:rPr>
                              <w:t>重庆市长寿区桃西二支路62号附1至3号</w:t>
                            </w:r>
                          </w:p>
                        </w:tc>
                        <w:tc>
                          <w:tcPr>
                            <w:tcW w:w="2625" w:type="dxa"/>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重庆市长寿区桃兴二路86号附74号3-11至3-13</w:t>
                            </w:r>
                          </w:p>
                        </w:tc>
                        <w:tc>
                          <w:tcPr>
                            <w:tcW w:w="1305" w:type="dxa"/>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r>
                              <w:rPr>
                                <w:rFonts w:hint="eastAsia"/>
                                <w:vertAlign w:val="baseline"/>
                                <w:lang w:val="en-US" w:eastAsia="zh-CN"/>
                              </w:rPr>
                              <w:t>文化艺术类</w:t>
                            </w:r>
                          </w:p>
                        </w:tc>
                        <w:tc>
                          <w:tcPr>
                            <w:tcW w:w="2205" w:type="dxa"/>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重庆市长寿区心飞广告传媒有限责任公司</w:t>
                            </w:r>
                          </w:p>
                        </w:tc>
                        <w:tc>
                          <w:tcPr>
                            <w:tcW w:w="1965" w:type="dxa"/>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vertAlign w:val="baseline"/>
                                <w:lang w:val="en-US" w:eastAsia="zh-CN"/>
                              </w:rPr>
                            </w:pPr>
                            <w:r>
                              <w:rPr>
                                <w:rFonts w:hint="eastAsia"/>
                                <w:vertAlign w:val="baseline"/>
                                <w:lang w:val="en-US" w:eastAsia="zh-CN"/>
                              </w:rPr>
                              <w:t>学龄前儿童、中小学生</w:t>
                            </w:r>
                          </w:p>
                        </w:tc>
                      </w:tr>
                    </w:tbl>
                    <w:p/>
                  </w:txbxContent>
                </v:textbox>
              </v:shape>
            </w:pict>
          </mc:Fallback>
        </mc:AlternateContent>
      </w:r>
      <w:r>
        <w:rPr>
          <w:rFonts w:hint="eastAsia" w:ascii="方正仿宋_GBK" w:hAnsi="方正仿宋_GBK" w:eastAsia="方正仿宋_GBK" w:cs="方正仿宋_GBK"/>
          <w:i w:val="0"/>
          <w:caps w:val="0"/>
          <w:color w:val="333333"/>
          <w:spacing w:val="0"/>
          <w:kern w:val="0"/>
          <w:sz w:val="30"/>
          <w:szCs w:val="30"/>
          <w:shd w:val="clear" w:fill="FFFFFF"/>
          <w:lang w:val="en-US" w:eastAsia="zh-CN" w:bidi="ar"/>
        </w:rPr>
        <w:t>根据《重庆市教育委员会等六部门关于印发《重庆市非学科类校外培训机构审批流程（试行）》的通知》文件精神，经重庆市长寿区教育委员会和重庆市长寿区文化和旅游发展委员会联合对材料审核及办学条件现场核验，拟同意重庆市长寿区童言堂艺术培训有限公司地址变更,现依规予以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240" w:lineRule="atLeast"/>
        <w:ind w:left="0" w:right="0" w:firstLine="600"/>
        <w:jc w:val="both"/>
        <w:textAlignment w:val="auto"/>
        <w:rPr>
          <w:rFonts w:hint="eastAsia" w:ascii="方正仿宋_GBK" w:hAnsi="方正仿宋_GBK" w:eastAsia="方正仿宋_GBK" w:cs="方正仿宋_GBK"/>
          <w:i w:val="0"/>
          <w:caps w:val="0"/>
          <w:color w:val="333333"/>
          <w:spacing w:val="0"/>
          <w:kern w:val="0"/>
          <w:sz w:val="30"/>
          <w:szCs w:val="30"/>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240" w:lineRule="atLeast"/>
        <w:ind w:left="0" w:right="0" w:firstLine="600"/>
        <w:jc w:val="both"/>
        <w:textAlignment w:val="auto"/>
        <w:rPr>
          <w:rFonts w:hint="eastAsia" w:ascii="方正仿宋_GBK" w:hAnsi="方正仿宋_GBK" w:eastAsia="方正仿宋_GBK" w:cs="方正仿宋_GBK"/>
          <w:i w:val="0"/>
          <w:caps w:val="0"/>
          <w:color w:val="333333"/>
          <w:spacing w:val="0"/>
          <w:kern w:val="0"/>
          <w:sz w:val="30"/>
          <w:szCs w:val="30"/>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240" w:lineRule="atLeast"/>
        <w:ind w:left="0" w:right="0" w:firstLine="600"/>
        <w:jc w:val="both"/>
        <w:textAlignment w:val="auto"/>
        <w:rPr>
          <w:rFonts w:hint="default" w:ascii="方正仿宋_GBK" w:hAnsi="方正仿宋_GBK" w:eastAsia="方正仿宋_GBK" w:cs="方正仿宋_GBK"/>
          <w:i w:val="0"/>
          <w:caps w:val="0"/>
          <w:color w:val="333333"/>
          <w:spacing w:val="0"/>
          <w:kern w:val="0"/>
          <w:sz w:val="30"/>
          <w:szCs w:val="30"/>
          <w:shd w:val="clear" w:fill="FFFFFF"/>
          <w:lang w:val="en-US" w:eastAsia="zh-CN" w:bidi="ar"/>
        </w:rPr>
      </w:pPr>
      <w:r>
        <w:rPr>
          <w:rFonts w:hint="default" w:ascii="方正仿宋_GBK" w:hAnsi="方正仿宋_GBK" w:eastAsia="方正仿宋_GBK" w:cs="方正仿宋_GBK"/>
          <w:i w:val="0"/>
          <w:caps w:val="0"/>
          <w:color w:val="333333"/>
          <w:spacing w:val="0"/>
          <w:kern w:val="0"/>
          <w:sz w:val="30"/>
          <w:szCs w:val="30"/>
          <w:shd w:val="clear" w:fill="FFFFFF"/>
          <w:lang w:val="en-US" w:eastAsia="zh-CN" w:bidi="ar"/>
        </w:rPr>
        <w:t>公示期间，如对公示信息有异议，请以书面形式向</w:t>
      </w:r>
      <w:r>
        <w:rPr>
          <w:rFonts w:hint="eastAsia" w:ascii="方正仿宋_GBK" w:hAnsi="方正仿宋_GBK" w:eastAsia="方正仿宋_GBK" w:cs="方正仿宋_GBK"/>
          <w:i w:val="0"/>
          <w:caps w:val="0"/>
          <w:color w:val="333333"/>
          <w:spacing w:val="0"/>
          <w:kern w:val="0"/>
          <w:sz w:val="30"/>
          <w:szCs w:val="30"/>
          <w:shd w:val="clear" w:fill="FFFFFF"/>
          <w:lang w:val="en-US" w:eastAsia="zh-CN" w:bidi="ar"/>
        </w:rPr>
        <w:t>区</w:t>
      </w:r>
      <w:r>
        <w:rPr>
          <w:rFonts w:hint="default" w:ascii="方正仿宋_GBK" w:hAnsi="方正仿宋_GBK" w:eastAsia="方正仿宋_GBK" w:cs="方正仿宋_GBK"/>
          <w:i w:val="0"/>
          <w:caps w:val="0"/>
          <w:color w:val="333333"/>
          <w:spacing w:val="0"/>
          <w:kern w:val="0"/>
          <w:sz w:val="30"/>
          <w:szCs w:val="30"/>
          <w:shd w:val="clear" w:fill="FFFFFF"/>
          <w:lang w:val="en-US" w:eastAsia="zh-CN" w:bidi="ar"/>
        </w:rPr>
        <w:t>教委</w:t>
      </w:r>
      <w:r>
        <w:rPr>
          <w:rFonts w:hint="eastAsia" w:ascii="方正仿宋_GBK" w:hAnsi="方正仿宋_GBK" w:eastAsia="方正仿宋_GBK" w:cs="方正仿宋_GBK"/>
          <w:i w:val="0"/>
          <w:caps w:val="0"/>
          <w:color w:val="333333"/>
          <w:spacing w:val="0"/>
          <w:kern w:val="0"/>
          <w:sz w:val="30"/>
          <w:szCs w:val="30"/>
          <w:shd w:val="clear" w:fill="FFFFFF"/>
          <w:lang w:val="en-US" w:eastAsia="zh-CN" w:bidi="ar"/>
        </w:rPr>
        <w:t>校外教育培训监管和行政审批科</w:t>
      </w:r>
      <w:r>
        <w:rPr>
          <w:rFonts w:hint="default" w:ascii="方正仿宋_GBK" w:hAnsi="方正仿宋_GBK" w:eastAsia="方正仿宋_GBK" w:cs="方正仿宋_GBK"/>
          <w:i w:val="0"/>
          <w:caps w:val="0"/>
          <w:color w:val="333333"/>
          <w:spacing w:val="0"/>
          <w:kern w:val="0"/>
          <w:sz w:val="30"/>
          <w:szCs w:val="30"/>
          <w:shd w:val="clear" w:fill="FFFFFF"/>
          <w:lang w:val="en-US" w:eastAsia="zh-CN" w:bidi="ar"/>
        </w:rPr>
        <w:t>反映。以单位名义反映的请加盖公章，以个人名义反映的请署真实姓名和联系电话。</w:t>
      </w:r>
      <w:r>
        <w:rPr>
          <w:rFonts w:hint="eastAsia" w:ascii="方正仿宋_GBK" w:hAnsi="方正仿宋_GBK" w:eastAsia="方正仿宋_GBK" w:cs="方正仿宋_GBK"/>
          <w:i w:val="0"/>
          <w:caps w:val="0"/>
          <w:color w:val="333333"/>
          <w:spacing w:val="0"/>
          <w:kern w:val="0"/>
          <w:sz w:val="30"/>
          <w:szCs w:val="30"/>
          <w:shd w:val="clear" w:fill="FFFFFF"/>
          <w:lang w:val="en-US" w:eastAsia="zh-CN" w:bidi="ar"/>
        </w:rPr>
        <w:t>区</w:t>
      </w:r>
      <w:r>
        <w:rPr>
          <w:rFonts w:hint="default" w:ascii="方正仿宋_GBK" w:hAnsi="方正仿宋_GBK" w:eastAsia="方正仿宋_GBK" w:cs="方正仿宋_GBK"/>
          <w:i w:val="0"/>
          <w:caps w:val="0"/>
          <w:color w:val="333333"/>
          <w:spacing w:val="0"/>
          <w:kern w:val="0"/>
          <w:sz w:val="30"/>
          <w:szCs w:val="30"/>
          <w:shd w:val="clear" w:fill="FFFFFF"/>
          <w:lang w:val="en-US" w:eastAsia="zh-CN" w:bidi="ar"/>
        </w:rPr>
        <w:t>教委将对反映的问题进行调查核实，并为反映人保密。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240" w:lineRule="atLeast"/>
        <w:ind w:left="0" w:right="0" w:firstLine="600"/>
        <w:jc w:val="both"/>
        <w:textAlignment w:val="auto"/>
        <w:rPr>
          <w:rFonts w:hint="eastAsia" w:ascii="方正仿宋_GBK" w:hAnsi="方正仿宋_GBK" w:eastAsia="方正仿宋_GBK" w:cs="方正仿宋_GBK"/>
          <w:i w:val="0"/>
          <w:caps w:val="0"/>
          <w:color w:val="333333"/>
          <w:spacing w:val="0"/>
          <w:kern w:val="0"/>
          <w:sz w:val="30"/>
          <w:szCs w:val="30"/>
          <w:shd w:val="clear" w:fill="FFFFFF"/>
          <w:lang w:val="en-US" w:eastAsia="zh-CN" w:bidi="ar"/>
        </w:rPr>
      </w:pPr>
      <w:r>
        <w:rPr>
          <w:rFonts w:hint="eastAsia" w:ascii="方正仿宋_GBK" w:hAnsi="方正仿宋_GBK" w:eastAsia="方正仿宋_GBK" w:cs="方正仿宋_GBK"/>
          <w:i w:val="0"/>
          <w:caps w:val="0"/>
          <w:color w:val="333333"/>
          <w:spacing w:val="0"/>
          <w:kern w:val="0"/>
          <w:sz w:val="30"/>
          <w:szCs w:val="30"/>
          <w:shd w:val="clear" w:fill="FFFFFF"/>
          <w:lang w:val="en-US" w:eastAsia="zh-CN" w:bidi="ar"/>
        </w:rPr>
        <w:t>公示时间：</w:t>
      </w:r>
      <w:r>
        <w:rPr>
          <w:rFonts w:hint="default" w:ascii="方正仿宋_GBK" w:hAnsi="方正仿宋_GBK" w:eastAsia="方正仿宋_GBK" w:cs="方正仿宋_GBK"/>
          <w:i w:val="0"/>
          <w:caps w:val="0"/>
          <w:color w:val="333333"/>
          <w:spacing w:val="0"/>
          <w:kern w:val="0"/>
          <w:sz w:val="30"/>
          <w:szCs w:val="30"/>
          <w:shd w:val="clear" w:fill="FFFFFF"/>
          <w:lang w:val="en-US" w:eastAsia="zh-CN" w:bidi="ar"/>
        </w:rPr>
        <w:t>202</w:t>
      </w:r>
      <w:r>
        <w:rPr>
          <w:rFonts w:hint="eastAsia" w:ascii="方正仿宋_GBK" w:hAnsi="方正仿宋_GBK" w:eastAsia="方正仿宋_GBK" w:cs="方正仿宋_GBK"/>
          <w:i w:val="0"/>
          <w:caps w:val="0"/>
          <w:color w:val="333333"/>
          <w:spacing w:val="0"/>
          <w:kern w:val="0"/>
          <w:sz w:val="30"/>
          <w:szCs w:val="30"/>
          <w:shd w:val="clear" w:fill="FFFFFF"/>
          <w:lang w:val="en-US" w:eastAsia="zh-CN" w:bidi="ar"/>
        </w:rPr>
        <w:t>4年4月30 日</w:t>
      </w:r>
      <w:r>
        <w:rPr>
          <w:rFonts w:hint="default" w:ascii="方正仿宋_GBK" w:hAnsi="方正仿宋_GBK" w:eastAsia="方正仿宋_GBK" w:cs="方正仿宋_GBK"/>
          <w:i w:val="0"/>
          <w:caps w:val="0"/>
          <w:color w:val="333333"/>
          <w:spacing w:val="0"/>
          <w:kern w:val="0"/>
          <w:sz w:val="30"/>
          <w:szCs w:val="30"/>
          <w:shd w:val="clear" w:fill="FFFFFF"/>
          <w:lang w:val="en-US" w:eastAsia="zh-CN" w:bidi="ar"/>
        </w:rPr>
        <w:t>—202</w:t>
      </w:r>
      <w:r>
        <w:rPr>
          <w:rFonts w:hint="eastAsia" w:ascii="方正仿宋_GBK" w:hAnsi="方正仿宋_GBK" w:eastAsia="方正仿宋_GBK" w:cs="方正仿宋_GBK"/>
          <w:i w:val="0"/>
          <w:caps w:val="0"/>
          <w:color w:val="333333"/>
          <w:spacing w:val="0"/>
          <w:kern w:val="0"/>
          <w:sz w:val="30"/>
          <w:szCs w:val="30"/>
          <w:shd w:val="clear" w:fill="FFFFFF"/>
          <w:lang w:val="en-US" w:eastAsia="zh-CN" w:bidi="ar"/>
        </w:rPr>
        <w:t>4年5月9 日（5个工作日）。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240" w:lineRule="atLeast"/>
        <w:ind w:left="0" w:right="0" w:firstLine="600"/>
        <w:jc w:val="both"/>
        <w:textAlignment w:val="auto"/>
        <w:rPr>
          <w:rFonts w:hint="eastAsia" w:ascii="方正仿宋_GBK" w:hAnsi="方正仿宋_GBK" w:eastAsia="方正仿宋_GBK" w:cs="方正仿宋_GBK"/>
          <w:i w:val="0"/>
          <w:caps w:val="0"/>
          <w:color w:val="333333"/>
          <w:spacing w:val="0"/>
          <w:kern w:val="0"/>
          <w:sz w:val="30"/>
          <w:szCs w:val="30"/>
          <w:shd w:val="clear" w:fill="FFFFFF"/>
          <w:lang w:val="en-US" w:eastAsia="zh-CN" w:bidi="ar"/>
        </w:rPr>
      </w:pPr>
      <w:r>
        <w:rPr>
          <w:rFonts w:hint="eastAsia" w:ascii="方正仿宋_GBK" w:hAnsi="方正仿宋_GBK" w:eastAsia="方正仿宋_GBK" w:cs="方正仿宋_GBK"/>
          <w:i w:val="0"/>
          <w:caps w:val="0"/>
          <w:color w:val="333333"/>
          <w:spacing w:val="0"/>
          <w:kern w:val="0"/>
          <w:sz w:val="30"/>
          <w:szCs w:val="30"/>
          <w:shd w:val="clear" w:fill="FFFFFF"/>
          <w:lang w:val="en-US" w:eastAsia="zh-CN" w:bidi="ar"/>
        </w:rPr>
        <w:t>联系电话：023-40245712。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240" w:lineRule="atLeast"/>
        <w:ind w:left="0" w:right="0" w:firstLine="600"/>
        <w:jc w:val="both"/>
        <w:textAlignment w:val="auto"/>
        <w:rPr>
          <w:rFonts w:hint="eastAsia" w:ascii="方正仿宋_GBK" w:hAnsi="方正仿宋_GBK" w:eastAsia="方正仿宋_GBK" w:cs="方正仿宋_GBK"/>
          <w:i w:val="0"/>
          <w:caps w:val="0"/>
          <w:color w:val="333333"/>
          <w:spacing w:val="0"/>
          <w:sz w:val="30"/>
          <w:szCs w:val="30"/>
          <w:shd w:val="clear" w:fill="FFFFFF"/>
          <w:lang w:val="en-US" w:eastAsia="zh-CN"/>
        </w:rPr>
      </w:pPr>
      <w:r>
        <w:rPr>
          <w:rFonts w:hint="eastAsia" w:ascii="方正仿宋_GBK" w:hAnsi="方正仿宋_GBK" w:eastAsia="方正仿宋_GBK" w:cs="方正仿宋_GBK"/>
          <w:i w:val="0"/>
          <w:caps w:val="0"/>
          <w:color w:val="333333"/>
          <w:spacing w:val="0"/>
          <w:sz w:val="30"/>
          <w:szCs w:val="30"/>
          <w:shd w:val="clear" w:fill="FFFFFF"/>
          <w:lang w:val="en-US" w:eastAsia="zh-CN"/>
        </w:rPr>
        <w:t>受理地址：长寿区教育委员会校外教育培训监管和行政审批科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240" w:lineRule="atLeast"/>
        <w:ind w:left="0" w:right="0" w:firstLine="600"/>
        <w:jc w:val="both"/>
        <w:textAlignment w:val="auto"/>
        <w:rPr>
          <w:rFonts w:hint="default" w:ascii="方正仿宋_GBK" w:hAnsi="方正仿宋_GBK" w:eastAsia="方正仿宋_GBK" w:cs="方正仿宋_GBK"/>
          <w:i w:val="0"/>
          <w:caps w:val="0"/>
          <w:color w:val="333333"/>
          <w:spacing w:val="0"/>
          <w:sz w:val="30"/>
          <w:szCs w:val="30"/>
          <w:shd w:val="clear" w:fill="FFFFFF"/>
          <w:lang w:val="en-US" w:eastAsia="zh-CN"/>
        </w:rPr>
      </w:pPr>
      <w:r>
        <w:rPr>
          <w:rFonts w:hint="eastAsia" w:ascii="方正仿宋_GBK" w:hAnsi="方正仿宋_GBK" w:eastAsia="方正仿宋_GBK" w:cs="方正仿宋_GBK"/>
          <w:i w:val="0"/>
          <w:caps w:val="0"/>
          <w:color w:val="333333"/>
          <w:spacing w:val="0"/>
          <w:sz w:val="30"/>
          <w:szCs w:val="30"/>
          <w:shd w:val="clear" w:fill="FFFFFF"/>
          <w:lang w:val="en-US" w:eastAsia="zh-CN"/>
        </w:rPr>
        <w:t>重庆市长寿区向阳路33号， 401220。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00"/>
        <w:jc w:val="center"/>
        <w:rPr>
          <w:rFonts w:hint="default" w:ascii="Times New Roman" w:hAnsi="Times New Roman" w:eastAsia="微软雅黑" w:cs="Times New Roman"/>
          <w:i w:val="0"/>
          <w:caps w:val="0"/>
          <w:color w:val="333333"/>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00"/>
        <w:jc w:val="center"/>
        <w:rPr>
          <w:rFonts w:hint="eastAsia" w:ascii="方正仿宋_GBK" w:hAnsi="方正仿宋_GBK" w:eastAsia="方正仿宋_GBK" w:cs="方正仿宋_GBK"/>
          <w:i w:val="0"/>
          <w:caps w:val="0"/>
          <w:color w:val="333333"/>
          <w:spacing w:val="0"/>
          <w:sz w:val="24"/>
          <w:szCs w:val="24"/>
          <w:lang w:eastAsia="zh-CN"/>
        </w:rPr>
      </w:pPr>
      <w:r>
        <w:rPr>
          <w:rFonts w:hint="default" w:ascii="Times New Roman" w:hAnsi="Times New Roman" w:eastAsia="微软雅黑" w:cs="Times New Roman"/>
          <w:i w:val="0"/>
          <w:caps w:val="0"/>
          <w:color w:val="333333"/>
          <w:spacing w:val="0"/>
          <w:sz w:val="30"/>
          <w:szCs w:val="30"/>
          <w:shd w:val="clear" w:fill="FFFFFF"/>
        </w:rPr>
        <w:t>    </w:t>
      </w:r>
      <w:bookmarkStart w:id="0" w:name="_GoBack"/>
      <w:bookmarkEnd w:id="0"/>
      <w:r>
        <w:rPr>
          <w:rFonts w:hint="default" w:ascii="Times New Roman" w:hAnsi="Times New Roman" w:eastAsia="微软雅黑" w:cs="Times New Roman"/>
          <w:i w:val="0"/>
          <w:caps w:val="0"/>
          <w:color w:val="333333"/>
          <w:spacing w:val="0"/>
          <w:sz w:val="30"/>
          <w:szCs w:val="30"/>
          <w:shd w:val="clear" w:fill="FFFFFF"/>
        </w:rPr>
        <w:t>               </w:t>
      </w:r>
      <w:r>
        <w:rPr>
          <w:rFonts w:hint="eastAsia" w:ascii="Times New Roman" w:hAnsi="Times New Roman" w:eastAsia="微软雅黑" w:cs="Times New Roman"/>
          <w:i w:val="0"/>
          <w:caps w:val="0"/>
          <w:color w:val="333333"/>
          <w:spacing w:val="0"/>
          <w:sz w:val="30"/>
          <w:szCs w:val="30"/>
          <w:shd w:val="clear" w:fill="FFFFFF"/>
          <w:lang w:val="en-US" w:eastAsia="zh-CN"/>
        </w:rPr>
        <w:t xml:space="preserve">                 </w:t>
      </w:r>
      <w:r>
        <w:rPr>
          <w:rFonts w:hint="default" w:ascii="Times New Roman" w:hAnsi="Times New Roman" w:eastAsia="微软雅黑" w:cs="Times New Roman"/>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lang w:eastAsia="zh-CN"/>
        </w:rPr>
        <w:t>重庆市长寿区教育委员会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00"/>
        <w:rPr>
          <w:rFonts w:hint="eastAsia" w:ascii="方正仿宋_GBK" w:hAnsi="方正仿宋_GBK" w:eastAsia="方正仿宋_GBK" w:cs="方正仿宋_GBK"/>
          <w:i w:val="0"/>
          <w:caps w:val="0"/>
          <w:color w:val="333333"/>
          <w:spacing w:val="0"/>
          <w:sz w:val="30"/>
          <w:szCs w:val="30"/>
          <w:shd w:val="clear" w:fill="FFFFFF"/>
        </w:rPr>
      </w:pPr>
      <w:r>
        <w:rPr>
          <w:rFonts w:hint="eastAsia" w:ascii="方正仿宋_GBK" w:hAnsi="方正仿宋_GBK" w:eastAsia="方正仿宋_GBK" w:cs="方正仿宋_GBK"/>
          <w:i w:val="0"/>
          <w:caps w:val="0"/>
          <w:color w:val="333333"/>
          <w:spacing w:val="0"/>
          <w:sz w:val="30"/>
          <w:szCs w:val="30"/>
          <w:shd w:val="clear" w:fill="FFFFFF"/>
        </w:rPr>
        <w:t>                       　　　　</w:t>
      </w:r>
      <w:r>
        <w:rPr>
          <w:rFonts w:hint="eastAsia" w:ascii="方正仿宋_GBK" w:hAnsi="方正仿宋_GBK" w:eastAsia="方正仿宋_GBK" w:cs="方正仿宋_GBK"/>
          <w:i w:val="0"/>
          <w:caps w:val="0"/>
          <w:color w:val="333333"/>
          <w:spacing w:val="0"/>
          <w:sz w:val="30"/>
          <w:szCs w:val="30"/>
          <w:shd w:val="clear" w:fill="FFFFFF"/>
          <w:lang w:val="en-US" w:eastAsia="zh-CN"/>
        </w:rPr>
        <w:t xml:space="preserve">                           </w:t>
      </w:r>
      <w:r>
        <w:rPr>
          <w:rFonts w:hint="eastAsia" w:ascii="方正仿宋_GBK" w:hAnsi="方正仿宋_GBK" w:eastAsia="方正仿宋_GBK" w:cs="方正仿宋_GBK"/>
          <w:i w:val="0"/>
          <w:caps w:val="0"/>
          <w:color w:val="333333"/>
          <w:spacing w:val="0"/>
          <w:sz w:val="30"/>
          <w:szCs w:val="30"/>
          <w:shd w:val="clear" w:fill="FFFFFF"/>
        </w:rPr>
        <w:t xml:space="preserve"> 202</w:t>
      </w:r>
      <w:r>
        <w:rPr>
          <w:rFonts w:hint="eastAsia" w:ascii="方正仿宋_GBK" w:hAnsi="方正仿宋_GBK" w:eastAsia="方正仿宋_GBK" w:cs="方正仿宋_GBK"/>
          <w:i w:val="0"/>
          <w:caps w:val="0"/>
          <w:color w:val="333333"/>
          <w:spacing w:val="0"/>
          <w:sz w:val="30"/>
          <w:szCs w:val="30"/>
          <w:shd w:val="clear" w:fill="FFFFFF"/>
          <w:lang w:val="en-US" w:eastAsia="zh-CN"/>
        </w:rPr>
        <w:t>4</w:t>
      </w:r>
      <w:r>
        <w:rPr>
          <w:rFonts w:hint="eastAsia" w:ascii="方正仿宋_GBK" w:hAnsi="方正仿宋_GBK" w:eastAsia="方正仿宋_GBK" w:cs="方正仿宋_GBK"/>
          <w:i w:val="0"/>
          <w:caps w:val="0"/>
          <w:color w:val="333333"/>
          <w:spacing w:val="0"/>
          <w:sz w:val="30"/>
          <w:szCs w:val="30"/>
          <w:shd w:val="clear" w:fill="FFFFFF"/>
        </w:rPr>
        <w:t>年</w:t>
      </w:r>
      <w:r>
        <w:rPr>
          <w:rFonts w:hint="eastAsia" w:ascii="方正仿宋_GBK" w:hAnsi="方正仿宋_GBK" w:eastAsia="方正仿宋_GBK" w:cs="方正仿宋_GBK"/>
          <w:i w:val="0"/>
          <w:caps w:val="0"/>
          <w:color w:val="333333"/>
          <w:spacing w:val="0"/>
          <w:sz w:val="30"/>
          <w:szCs w:val="30"/>
          <w:shd w:val="clear" w:fill="FFFFFF"/>
          <w:lang w:val="en-US" w:eastAsia="zh-CN"/>
        </w:rPr>
        <w:t>4</w:t>
      </w:r>
      <w:r>
        <w:rPr>
          <w:rFonts w:hint="eastAsia" w:ascii="方正仿宋_GBK" w:hAnsi="方正仿宋_GBK" w:eastAsia="方正仿宋_GBK" w:cs="方正仿宋_GBK"/>
          <w:i w:val="0"/>
          <w:caps w:val="0"/>
          <w:color w:val="333333"/>
          <w:spacing w:val="0"/>
          <w:sz w:val="30"/>
          <w:szCs w:val="30"/>
          <w:shd w:val="clear" w:fill="FFFFFF"/>
        </w:rPr>
        <w:t>月</w:t>
      </w:r>
      <w:r>
        <w:rPr>
          <w:rFonts w:hint="eastAsia" w:ascii="方正仿宋_GBK" w:hAnsi="方正仿宋_GBK" w:eastAsia="方正仿宋_GBK" w:cs="方正仿宋_GBK"/>
          <w:i w:val="0"/>
          <w:caps w:val="0"/>
          <w:color w:val="333333"/>
          <w:spacing w:val="0"/>
          <w:sz w:val="30"/>
          <w:szCs w:val="30"/>
          <w:shd w:val="clear" w:fill="FFFFFF"/>
          <w:lang w:val="en-US" w:eastAsia="zh-CN"/>
        </w:rPr>
        <w:t xml:space="preserve">30 </w:t>
      </w:r>
      <w:r>
        <w:rPr>
          <w:rFonts w:hint="eastAsia" w:ascii="方正仿宋_GBK" w:hAnsi="方正仿宋_GBK" w:eastAsia="方正仿宋_GBK" w:cs="方正仿宋_GBK"/>
          <w:i w:val="0"/>
          <w:caps w:val="0"/>
          <w:color w:val="333333"/>
          <w:spacing w:val="0"/>
          <w:sz w:val="30"/>
          <w:szCs w:val="3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方正仿宋_GBK" w:hAnsi="方正仿宋_GBK" w:eastAsia="方正仿宋_GBK" w:cs="方正仿宋_GBK"/>
          <w:i w:val="0"/>
          <w:caps w:val="0"/>
          <w:color w:val="333333"/>
          <w:spacing w:val="0"/>
          <w:sz w:val="30"/>
          <w:szCs w:val="30"/>
          <w:shd w:val="clear" w:fill="FFFFFF"/>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91379"/>
    <w:rsid w:val="007C35A4"/>
    <w:rsid w:val="00C0145C"/>
    <w:rsid w:val="06091379"/>
    <w:rsid w:val="0880706E"/>
    <w:rsid w:val="10AE2A5B"/>
    <w:rsid w:val="20DE6684"/>
    <w:rsid w:val="235A1864"/>
    <w:rsid w:val="270B5D70"/>
    <w:rsid w:val="277012A1"/>
    <w:rsid w:val="2EA02528"/>
    <w:rsid w:val="3381395E"/>
    <w:rsid w:val="38FC3BEE"/>
    <w:rsid w:val="3ED65A3B"/>
    <w:rsid w:val="43FB1C9F"/>
    <w:rsid w:val="4DD150F8"/>
    <w:rsid w:val="53806F23"/>
    <w:rsid w:val="57307836"/>
    <w:rsid w:val="583265F1"/>
    <w:rsid w:val="643577B8"/>
    <w:rsid w:val="6668305D"/>
    <w:rsid w:val="667879BC"/>
    <w:rsid w:val="674E2CD2"/>
    <w:rsid w:val="67AB4BA1"/>
    <w:rsid w:val="67B456E4"/>
    <w:rsid w:val="6B2D64AA"/>
    <w:rsid w:val="6C724C0F"/>
    <w:rsid w:val="72127FBE"/>
    <w:rsid w:val="73EFA1EE"/>
    <w:rsid w:val="781A7BF9"/>
    <w:rsid w:val="78DD4A3A"/>
    <w:rsid w:val="79192BB2"/>
    <w:rsid w:val="FEBC8D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7</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2023-05-08T09:13:00Z</dcterms:created>
  <dc:creator>Administrator</dc:creator>
  <cp:lastModifiedBy>Administrator</cp:lastModifiedBy>
  <dcterms:modified xsi:type="dcterms:W3CDTF">2024-04-29T06:34:13Z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